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A6" w:rsidRPr="00994BA6" w:rsidRDefault="00994BA6" w:rsidP="00994BA6">
      <w:pPr>
        <w:spacing w:line="276" w:lineRule="auto"/>
        <w:jc w:val="right"/>
        <w:rPr>
          <w:rStyle w:val="FontStyle58"/>
          <w:rFonts w:asciiTheme="majorHAnsi" w:hAnsiTheme="majorHAnsi" w:cstheme="minorHAnsi"/>
          <w:sz w:val="18"/>
          <w:szCs w:val="28"/>
        </w:rPr>
      </w:pPr>
      <w:r w:rsidRPr="00994BA6">
        <w:rPr>
          <w:rStyle w:val="FontStyle58"/>
          <w:rFonts w:asciiTheme="majorHAnsi" w:hAnsiTheme="majorHAnsi" w:cstheme="minorHAnsi"/>
          <w:sz w:val="18"/>
          <w:szCs w:val="28"/>
        </w:rPr>
        <w:t xml:space="preserve">Załącznik nr </w:t>
      </w:r>
      <w:r w:rsidR="00A17B70">
        <w:rPr>
          <w:rStyle w:val="FontStyle58"/>
          <w:rFonts w:asciiTheme="majorHAnsi" w:hAnsiTheme="majorHAnsi" w:cstheme="minorHAnsi"/>
          <w:sz w:val="18"/>
          <w:szCs w:val="28"/>
        </w:rPr>
        <w:t>2</w:t>
      </w:r>
      <w:r w:rsidRPr="00994BA6">
        <w:rPr>
          <w:rStyle w:val="FontStyle58"/>
          <w:rFonts w:asciiTheme="majorHAnsi" w:hAnsiTheme="majorHAnsi" w:cstheme="minorHAnsi"/>
          <w:sz w:val="18"/>
          <w:szCs w:val="28"/>
        </w:rPr>
        <w:t xml:space="preserve"> do SIWZ</w:t>
      </w:r>
    </w:p>
    <w:p w:rsidR="00994BA6" w:rsidRPr="00994BA6" w:rsidRDefault="00994BA6" w:rsidP="00994BA6">
      <w:pPr>
        <w:spacing w:line="276" w:lineRule="auto"/>
        <w:jc w:val="center"/>
        <w:rPr>
          <w:rStyle w:val="FontStyle58"/>
          <w:rFonts w:asciiTheme="majorHAnsi" w:hAnsiTheme="majorHAnsi" w:cstheme="minorHAnsi"/>
          <w:b w:val="0"/>
          <w:sz w:val="28"/>
          <w:szCs w:val="28"/>
        </w:rPr>
      </w:pPr>
      <w:r w:rsidRPr="00994BA6">
        <w:rPr>
          <w:rStyle w:val="FontStyle58"/>
          <w:rFonts w:asciiTheme="majorHAnsi" w:hAnsiTheme="majorHAnsi" w:cstheme="minorHAnsi"/>
          <w:sz w:val="28"/>
          <w:szCs w:val="28"/>
        </w:rPr>
        <w:t xml:space="preserve">Szczegółowy opis przedmiotu zamówienia w części </w:t>
      </w:r>
      <w:r w:rsidR="00AC3FF4">
        <w:rPr>
          <w:rStyle w:val="FontStyle58"/>
          <w:rFonts w:asciiTheme="majorHAnsi" w:hAnsiTheme="majorHAnsi" w:cstheme="minorHAnsi"/>
          <w:sz w:val="28"/>
          <w:szCs w:val="28"/>
        </w:rPr>
        <w:t>2</w:t>
      </w:r>
    </w:p>
    <w:p w:rsidR="00994BA6" w:rsidRPr="00994BA6" w:rsidRDefault="00994BA6" w:rsidP="00994BA6">
      <w:pPr>
        <w:spacing w:line="276" w:lineRule="auto"/>
        <w:jc w:val="center"/>
        <w:rPr>
          <w:rStyle w:val="FontStyle58"/>
          <w:rFonts w:asciiTheme="majorHAnsi" w:hAnsiTheme="majorHAnsi" w:cstheme="minorHAnsi"/>
          <w:b w:val="0"/>
          <w:sz w:val="28"/>
          <w:szCs w:val="28"/>
        </w:rPr>
      </w:pPr>
      <w:r w:rsidRPr="00994BA6">
        <w:rPr>
          <w:rStyle w:val="FontStyle58"/>
          <w:rFonts w:asciiTheme="majorHAnsi" w:hAnsiTheme="majorHAnsi" w:cstheme="minorHAnsi"/>
          <w:sz w:val="28"/>
          <w:szCs w:val="28"/>
        </w:rPr>
        <w:t>Nazwa projektu (źródło finansowania):</w:t>
      </w:r>
    </w:p>
    <w:p w:rsidR="00994BA6" w:rsidRPr="00994BA6" w:rsidRDefault="00994BA6" w:rsidP="00994BA6">
      <w:pPr>
        <w:spacing w:line="276" w:lineRule="auto"/>
        <w:jc w:val="center"/>
        <w:rPr>
          <w:rStyle w:val="FontStyle58"/>
          <w:rFonts w:asciiTheme="majorHAnsi" w:hAnsiTheme="majorHAnsi" w:cstheme="minorHAnsi"/>
          <w:sz w:val="28"/>
          <w:szCs w:val="28"/>
        </w:rPr>
      </w:pPr>
      <w:r w:rsidRPr="00994BA6">
        <w:rPr>
          <w:rStyle w:val="FontStyle58"/>
          <w:rFonts w:asciiTheme="majorHAnsi" w:hAnsiTheme="majorHAnsi" w:cstheme="minorHAnsi"/>
          <w:sz w:val="28"/>
          <w:szCs w:val="28"/>
        </w:rPr>
        <w:t>„Innowacyjne Centrum Patologii i Terapii Zwierząt Uniwersytetu Przyrodniczego przy ul. Głębokiej 30 w Lublinie”</w:t>
      </w:r>
    </w:p>
    <w:tbl>
      <w:tblPr>
        <w:tblW w:w="13986" w:type="dxa"/>
        <w:tblInd w:w="40" w:type="dxa"/>
        <w:tblLayout w:type="fixed"/>
        <w:tblCellMar>
          <w:left w:w="40" w:type="dxa"/>
          <w:right w:w="113" w:type="dxa"/>
        </w:tblCellMar>
        <w:tblLook w:val="0000" w:firstRow="0" w:lastRow="0" w:firstColumn="0" w:lastColumn="0" w:noHBand="0" w:noVBand="0"/>
      </w:tblPr>
      <w:tblGrid>
        <w:gridCol w:w="6"/>
        <w:gridCol w:w="565"/>
        <w:gridCol w:w="1836"/>
        <w:gridCol w:w="8895"/>
        <w:gridCol w:w="1554"/>
        <w:gridCol w:w="1130"/>
      </w:tblGrid>
      <w:tr w:rsidR="001F2050" w:rsidRPr="00920EED" w:rsidTr="004044B5">
        <w:tc>
          <w:tcPr>
            <w:tcW w:w="13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jc w:val="left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Wykaz artykułów</w:t>
            </w:r>
          </w:p>
        </w:tc>
      </w:tr>
      <w:tr w:rsidR="001F2050" w:rsidRPr="00920EED" w:rsidTr="004044B5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Logotyp/ nadruku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Liczba</w:t>
            </w:r>
          </w:p>
        </w:tc>
      </w:tr>
      <w:tr w:rsidR="001F2050" w:rsidRPr="00920EED" w:rsidTr="004044B5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050" w:rsidRPr="00920EED" w:rsidRDefault="001F2050" w:rsidP="00EB7770">
            <w:pPr>
              <w:pStyle w:val="Style22"/>
              <w:widowControl/>
              <w:spacing w:line="276" w:lineRule="auto"/>
              <w:ind w:right="102"/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20EED">
              <w:rPr>
                <w:rStyle w:val="FontStyle58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044B5" w:rsidRPr="00920EED" w:rsidTr="004044B5">
        <w:trPr>
          <w:gridBefore w:val="1"/>
          <w:wBefore w:w="6" w:type="dxa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B5" w:rsidRPr="00920EED" w:rsidRDefault="004044B5" w:rsidP="004044B5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B5" w:rsidRPr="00920EED" w:rsidRDefault="00AA365E" w:rsidP="004044B5">
            <w:pPr>
              <w:pStyle w:val="Style19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Długopis</w:t>
            </w:r>
            <w:r w:rsidR="00115BA6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 xml:space="preserve"> aluminiowy</w:t>
            </w:r>
          </w:p>
        </w:tc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533" w:rsidRDefault="00AA365E" w:rsidP="005E68EB">
            <w:pPr>
              <w:pStyle w:val="Style1"/>
              <w:widowControl/>
              <w:spacing w:line="276" w:lineRule="auto"/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 xml:space="preserve">Przyciskany, aluminiowy </w:t>
            </w:r>
            <w:r w:rsidR="005E68EB" w:rsidRPr="00920EED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 xml:space="preserve">długopis </w:t>
            </w:r>
            <w:r w:rsidR="00745D0F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 xml:space="preserve">o metalicznym połysku </w:t>
            </w:r>
            <w:r w:rsidR="005E68EB"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 xml:space="preserve">z uchwytem </w:t>
            </w:r>
            <w:r w:rsidR="005E68EB" w:rsidRPr="00EB5DFB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mocującym</w:t>
            </w:r>
            <w:r w:rsidR="00E61674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407860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 xml:space="preserve">korpusie z </w:t>
            </w:r>
            <w:r w:rsidR="00E61674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dwoma ringami</w:t>
            </w:r>
            <w:r w:rsidR="005E68EB"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; wkład wymienny w kolorze niebieskim.</w:t>
            </w:r>
            <w:r w:rsidR="005E68EB" w:rsidRPr="00920EED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>Srebrne</w:t>
            </w:r>
            <w:r w:rsidR="00C76533">
              <w:rPr>
                <w:rStyle w:val="FontStyle17"/>
                <w:rFonts w:asciiTheme="minorHAnsi" w:hAnsiTheme="minorHAnsi" w:cstheme="minorHAnsi"/>
                <w:sz w:val="22"/>
                <w:szCs w:val="22"/>
              </w:rPr>
              <w:t xml:space="preserve"> wykończenie.</w:t>
            </w:r>
          </w:p>
          <w:p w:rsidR="005E68EB" w:rsidRPr="00221648" w:rsidRDefault="005E68EB" w:rsidP="005E68EB">
            <w:pPr>
              <w:pStyle w:val="Style1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0EED">
              <w:rPr>
                <w:rStyle w:val="FontStyle57"/>
                <w:rFonts w:asciiTheme="minorHAnsi" w:hAnsiTheme="minorHAnsi" w:cstheme="minorHAnsi"/>
                <w:bCs/>
                <w:sz w:val="22"/>
                <w:szCs w:val="22"/>
              </w:rPr>
              <w:t xml:space="preserve">Wymiary </w:t>
            </w:r>
            <w:r w:rsidRPr="00EB5DFB">
              <w:rPr>
                <w:rStyle w:val="FontStyle58"/>
                <w:rFonts w:asciiTheme="minorHAnsi" w:hAnsiTheme="minorHAnsi" w:cstheme="minorHAnsi"/>
                <w:b w:val="0"/>
                <w:sz w:val="22"/>
                <w:szCs w:val="22"/>
              </w:rPr>
              <w:t>(przy wyłączonym długopisie):</w:t>
            </w:r>
            <w:r w:rsidRPr="00EB5DFB">
              <w:rPr>
                <w:rStyle w:val="FontStyle57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długo</w:t>
            </w:r>
            <w:r w:rsidRPr="00221648">
              <w:rPr>
                <w:rStyle w:val="FontStyle57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ść 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F2201"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mm </w:t>
            </w:r>
            <w:r w:rsidRPr="00221648">
              <w:rPr>
                <w:rStyle w:val="FontStyle13"/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± </w:t>
            </w:r>
            <w:r w:rsidR="000F2201" w:rsidRPr="00221648">
              <w:rPr>
                <w:rStyle w:val="FontStyle13"/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221648">
              <w:rPr>
                <w:rStyle w:val="FontStyle13"/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mm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221648">
              <w:rPr>
                <w:rStyle w:val="FontStyle57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ś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rednica 1</w:t>
            </w:r>
            <w:r w:rsidR="000F2201"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mm </w:t>
            </w:r>
            <w:r w:rsidRPr="00221648">
              <w:rPr>
                <w:rStyle w:val="FontStyle13"/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 xml:space="preserve">± </w:t>
            </w:r>
            <w:r w:rsidR="000F2201" w:rsidRPr="00221648">
              <w:rPr>
                <w:rStyle w:val="FontStyle13"/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Pr="00221648">
              <w:rPr>
                <w:rStyle w:val="FontStyle13"/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mm</w:t>
            </w:r>
            <w:r w:rsidRPr="00221648">
              <w:rPr>
                <w:rStyle w:val="FontStyle57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5E68EB" w:rsidRPr="00920EED" w:rsidRDefault="005E68EB" w:rsidP="005E68EB">
            <w:pPr>
              <w:jc w:val="both"/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20EED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 xml:space="preserve">Kolor korpusu długopisów zostanie ustalony z Wykonawcą na etapie realizacji zamówienia (Zamawiający wybierze nie mniej niż </w:t>
            </w:r>
            <w:r w:rsidR="00AA365E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Pr="00920EED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 xml:space="preserve"> kolory długopisów</w:t>
            </w:r>
            <w:r w:rsidR="00AA365E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920EED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AA365E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szary, srebrny, fioletowy, różowy, jasny zielony, </w:t>
            </w:r>
            <w:r w:rsidR="00E61674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niebieski</w:t>
            </w:r>
            <w:r w:rsidRPr="00920EED">
              <w:rPr>
                <w:rStyle w:val="FontStyle13"/>
                <w:rFonts w:asciiTheme="minorHAnsi" w:eastAsia="Times New Roman" w:hAnsiTheme="minorHAnsi" w:cstheme="minorHAnsi"/>
                <w:sz w:val="22"/>
                <w:szCs w:val="22"/>
              </w:rPr>
              <w:t>)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4F42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Trwałe z</w:t>
            </w:r>
            <w:r w:rsidR="00024F42" w:rsidRPr="00024F42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 xml:space="preserve">nakowanie długopisów. </w:t>
            </w:r>
            <w:r w:rsidRPr="00920EED">
              <w:rPr>
                <w:rStyle w:val="FontStyle13"/>
                <w:rFonts w:asciiTheme="minorHAnsi" w:hAnsiTheme="minorHAnsi" w:cstheme="minorHAnsi"/>
                <w:sz w:val="22"/>
                <w:szCs w:val="22"/>
              </w:rPr>
              <w:t>Na wszystkich artykułach Wykonawca zamieści obowiązkowe logotypy projektu.</w:t>
            </w:r>
          </w:p>
          <w:p w:rsidR="003E23B3" w:rsidRDefault="005E68EB" w:rsidP="005E68EB">
            <w:pPr>
              <w:pStyle w:val="Style1"/>
              <w:widowControl/>
              <w:spacing w:after="120"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Przykładowe zdjęcie:</w:t>
            </w:r>
          </w:p>
          <w:p w:rsidR="003E23B3" w:rsidRDefault="003E23B3" w:rsidP="003E23B3"/>
          <w:p w:rsidR="005E68EB" w:rsidRPr="003E23B3" w:rsidRDefault="005E68EB" w:rsidP="003E23B3"/>
          <w:p w:rsidR="005E68EB" w:rsidRPr="00920EED" w:rsidRDefault="00585343" w:rsidP="005E68EB">
            <w:pPr>
              <w:pStyle w:val="Style1"/>
              <w:widowControl/>
              <w:spacing w:line="276" w:lineRule="auto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DEB81A" wp14:editId="0849A7B3">
                  <wp:extent cx="2273065" cy="4168596"/>
                  <wp:effectExtent l="4763" t="0" r="0" b="0"/>
                  <wp:docPr id="8" name="Obraz 8" descr="http://www.dlugopisymillenium.pl/files/katalog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lugopisymillenium.pl/files/katalog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92124" cy="420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B5" w:rsidRPr="00920EED" w:rsidRDefault="00A56639" w:rsidP="004044B5">
            <w:pPr>
              <w:pStyle w:val="Style19"/>
              <w:widowControl/>
              <w:spacing w:line="276" w:lineRule="auto"/>
              <w:ind w:right="102"/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lastRenderedPageBreak/>
              <w:t>Grawer laserowy</w:t>
            </w:r>
            <w:r w:rsidR="004044B5" w:rsidRPr="00920EED"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/ 1 kolor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4B5" w:rsidRPr="003E23B3" w:rsidRDefault="007F74A9" w:rsidP="007F74A9">
            <w:pPr>
              <w:pStyle w:val="Style19"/>
              <w:widowControl/>
              <w:spacing w:line="276" w:lineRule="auto"/>
              <w:ind w:right="102"/>
            </w:pPr>
            <w:r>
              <w:rPr>
                <w:rStyle w:val="FontStyle57"/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</w:tbl>
    <w:p w:rsidR="008D53C5" w:rsidRDefault="008D53C5" w:rsidP="00292EB0">
      <w:pPr>
        <w:pStyle w:val="Akapitzlist"/>
        <w:spacing w:after="240"/>
        <w:ind w:left="0"/>
        <w:jc w:val="both"/>
        <w:rPr>
          <w:rFonts w:asciiTheme="majorHAnsi" w:hAnsiTheme="majorHAnsi" w:cstheme="minorHAnsi"/>
        </w:rPr>
      </w:pPr>
    </w:p>
    <w:p w:rsidR="00292EB0" w:rsidRPr="00292EB0" w:rsidRDefault="00292EB0" w:rsidP="00292EB0">
      <w:pPr>
        <w:pStyle w:val="Akapitzlist"/>
        <w:spacing w:after="240"/>
        <w:ind w:left="0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UWAGI DO PRZEDMIOTU ZAMÓWIENIA:</w:t>
      </w:r>
    </w:p>
    <w:p w:rsidR="00292EB0" w:rsidRPr="00862844" w:rsidRDefault="00292EB0" w:rsidP="00292EB0">
      <w:pPr>
        <w:pStyle w:val="Style18"/>
        <w:widowControl/>
        <w:numPr>
          <w:ilvl w:val="0"/>
          <w:numId w:val="1"/>
        </w:numPr>
        <w:spacing w:line="276" w:lineRule="auto"/>
        <w:ind w:left="697" w:right="394"/>
        <w:jc w:val="both"/>
        <w:rPr>
          <w:rStyle w:val="FontStyle47"/>
          <w:rFonts w:asciiTheme="majorHAnsi" w:hAnsiTheme="majorHAnsi" w:cstheme="minorHAnsi"/>
          <w:sz w:val="22"/>
          <w:szCs w:val="22"/>
        </w:rPr>
      </w:pPr>
      <w:r w:rsidRPr="00862844">
        <w:rPr>
          <w:rStyle w:val="FontStyle47"/>
          <w:rFonts w:asciiTheme="majorHAnsi" w:hAnsiTheme="majorHAnsi" w:cstheme="minorHAnsi"/>
          <w:sz w:val="22"/>
          <w:szCs w:val="22"/>
        </w:rPr>
        <w:t>Ilekro</w:t>
      </w:r>
      <w:r w:rsidRPr="00862844">
        <w:rPr>
          <w:rStyle w:val="FontStyle47"/>
          <w:rFonts w:asciiTheme="majorHAnsi" w:cstheme="minorHAnsi"/>
          <w:bCs/>
          <w:sz w:val="22"/>
          <w:szCs w:val="22"/>
        </w:rPr>
        <w:t>ć</w:t>
      </w:r>
      <w:r w:rsidRPr="00862844">
        <w:rPr>
          <w:rStyle w:val="FontStyle58"/>
          <w:rFonts w:asciiTheme="majorHAnsi" w:hAnsiTheme="majorHAnsi" w:cstheme="minorHAnsi"/>
          <w:sz w:val="22"/>
          <w:szCs w:val="22"/>
        </w:rPr>
        <w:t xml:space="preserve"> </w:t>
      </w:r>
      <w:r w:rsidRPr="00862844">
        <w:rPr>
          <w:rStyle w:val="FontStyle47"/>
          <w:rFonts w:asciiTheme="majorHAnsi" w:hAnsiTheme="majorHAnsi" w:cstheme="minorHAnsi"/>
          <w:sz w:val="22"/>
          <w:szCs w:val="22"/>
        </w:rPr>
        <w:t>powyżej jest mowa w stosunku do określonego produktu, o wymiarze z tolerancją (±) od wymiaru podanego dla danego produktu, z zastrzeżeniem, że różnica w podanych granicach nie może powodować utraty funkcjonalności danego produktu oraz nie burzy estetyki koncepcji graficznej.</w:t>
      </w:r>
    </w:p>
    <w:p w:rsidR="00292EB0" w:rsidRPr="00292EB0" w:rsidRDefault="00292EB0" w:rsidP="00292EB0">
      <w:pPr>
        <w:pStyle w:val="Style18"/>
        <w:widowControl/>
        <w:numPr>
          <w:ilvl w:val="0"/>
          <w:numId w:val="1"/>
        </w:numPr>
        <w:spacing w:line="276" w:lineRule="auto"/>
        <w:ind w:left="697" w:right="394"/>
        <w:jc w:val="both"/>
        <w:rPr>
          <w:rFonts w:asciiTheme="majorHAnsi" w:hAnsiTheme="majorHAnsi" w:cstheme="minorHAnsi"/>
          <w:bCs/>
          <w:sz w:val="22"/>
          <w:szCs w:val="22"/>
          <w:u w:val="thick"/>
        </w:rPr>
      </w:pPr>
      <w:r w:rsidRPr="00862844">
        <w:rPr>
          <w:rStyle w:val="FontStyle47"/>
          <w:rFonts w:asciiTheme="majorHAnsi" w:hAnsiTheme="majorHAnsi" w:cstheme="minorHAnsi"/>
          <w:sz w:val="22"/>
          <w:szCs w:val="22"/>
        </w:rPr>
        <w:t>Ilekroć powyżej jest mowa o logotypach zamieszczonych na artykułach, bądź o logotypach wraz z nazwą projektu, Wykonawca jest zobowiązany do wykonania przedmiotu zamówienia zgodnie z obowiązującymi wytycznymi „Zasad promocji projektów dla Programu Operacyjnego Rozwój Polski Wschodniej 2007-2013” wraz z logotypem Zamawiającego</w:t>
      </w:r>
      <w:r w:rsidRPr="00292EB0">
        <w:rPr>
          <w:rStyle w:val="FontStyle47"/>
          <w:rFonts w:asciiTheme="majorHAnsi" w:hAnsiTheme="majorHAnsi" w:cstheme="minorHAnsi"/>
          <w:bCs/>
          <w:sz w:val="22"/>
          <w:szCs w:val="22"/>
        </w:rPr>
        <w:t xml:space="preserve"> </w:t>
      </w:r>
      <w:r w:rsidRPr="00292EB0">
        <w:rPr>
          <w:rStyle w:val="Uwydatnienie"/>
          <w:rFonts w:asciiTheme="majorHAnsi" w:hAnsiTheme="majorHAnsi" w:cstheme="minorHAnsi"/>
          <w:sz w:val="22"/>
          <w:szCs w:val="22"/>
        </w:rPr>
        <w:t>[</w:t>
      </w:r>
      <w:hyperlink r:id="rId9" w:history="1">
        <w:r w:rsidRPr="00292EB0">
          <w:rPr>
            <w:rStyle w:val="Hipercze"/>
            <w:rFonts w:asciiTheme="majorHAnsi" w:hAnsiTheme="majorHAnsi" w:cstheme="minorHAnsi"/>
            <w:sz w:val="22"/>
            <w:szCs w:val="22"/>
          </w:rPr>
          <w:t>http://www.polskawschodnia.gov.pl/ZPFE/Documents/Zasady_promocji_PORPW_podrecznik_12_2010.pdf</w:t>
        </w:r>
      </w:hyperlink>
      <w:r w:rsidRPr="00292EB0">
        <w:rPr>
          <w:rFonts w:asciiTheme="majorHAnsi" w:hAnsiTheme="majorHAnsi" w:cstheme="minorHAnsi"/>
          <w:sz w:val="22"/>
          <w:szCs w:val="22"/>
        </w:rPr>
        <w:t xml:space="preserve"> </w:t>
      </w:r>
      <w:r w:rsidRPr="00292EB0">
        <w:rPr>
          <w:rFonts w:asciiTheme="majorHAnsi" w:hAnsiTheme="majorHAnsi" w:cstheme="minorHAnsi"/>
          <w:b/>
          <w:sz w:val="22"/>
          <w:szCs w:val="22"/>
        </w:rPr>
        <w:t xml:space="preserve">(Załącznik do SIWZ nr </w:t>
      </w:r>
      <w:r w:rsidR="00E1150E">
        <w:rPr>
          <w:rFonts w:asciiTheme="majorHAnsi" w:hAnsiTheme="majorHAnsi" w:cstheme="minorHAnsi"/>
          <w:b/>
          <w:sz w:val="22"/>
          <w:szCs w:val="22"/>
        </w:rPr>
        <w:t>5</w:t>
      </w:r>
      <w:r w:rsidRPr="00292EB0">
        <w:rPr>
          <w:rFonts w:asciiTheme="majorHAnsi" w:hAnsiTheme="majorHAnsi" w:cstheme="minorHAnsi"/>
          <w:b/>
          <w:sz w:val="22"/>
          <w:szCs w:val="22"/>
        </w:rPr>
        <w:t>)</w:t>
      </w:r>
    </w:p>
    <w:p w:rsidR="00292EB0" w:rsidRPr="00292EB0" w:rsidRDefault="00292EB0" w:rsidP="00292EB0">
      <w:pPr>
        <w:pStyle w:val="Style18"/>
        <w:widowControl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line="276" w:lineRule="auto"/>
        <w:ind w:left="697" w:right="394"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292EB0">
        <w:rPr>
          <w:rFonts w:asciiTheme="majorHAnsi" w:hAnsiTheme="majorHAnsi" w:cstheme="minorHAnsi"/>
          <w:sz w:val="22"/>
          <w:szCs w:val="22"/>
        </w:rPr>
        <w:t xml:space="preserve">Termin realizacji zamówienia – </w:t>
      </w:r>
      <w:r w:rsidR="00A57E4D">
        <w:rPr>
          <w:rFonts w:asciiTheme="majorHAnsi" w:hAnsiTheme="majorHAnsi" w:cstheme="minorHAnsi"/>
          <w:sz w:val="22"/>
          <w:szCs w:val="22"/>
        </w:rPr>
        <w:t>10</w:t>
      </w:r>
      <w:r w:rsidRPr="00292EB0">
        <w:rPr>
          <w:rFonts w:asciiTheme="majorHAnsi" w:hAnsiTheme="majorHAnsi" w:cstheme="minorHAnsi"/>
          <w:sz w:val="22"/>
          <w:szCs w:val="22"/>
        </w:rPr>
        <w:t xml:space="preserve"> dni roboczych od dnia podpisania umowy.</w:t>
      </w:r>
    </w:p>
    <w:p w:rsidR="00292EB0" w:rsidRPr="00221648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  <w:color w:val="000000" w:themeColor="text1"/>
        </w:rPr>
      </w:pPr>
      <w:r w:rsidRPr="00221648">
        <w:rPr>
          <w:rFonts w:asciiTheme="majorHAnsi" w:hAnsiTheme="majorHAnsi" w:cstheme="minorHAnsi"/>
          <w:color w:val="000000" w:themeColor="text1"/>
        </w:rPr>
        <w:t>Każdy artykuł jest zapakowany w indywidualne opakowanie (np. pudełko kartonowe, worek foliowy, papier pakowny itp.) oraz opakowanie z</w:t>
      </w:r>
      <w:r w:rsidR="00221648" w:rsidRPr="00221648">
        <w:rPr>
          <w:rFonts w:asciiTheme="majorHAnsi" w:hAnsiTheme="majorHAnsi" w:cstheme="minorHAnsi"/>
          <w:color w:val="000000" w:themeColor="text1"/>
        </w:rPr>
        <w:t>biorcze (np. pudełko kartonowe)</w:t>
      </w:r>
      <w:r w:rsidRPr="00221648">
        <w:rPr>
          <w:rFonts w:asciiTheme="majorHAnsi" w:hAnsiTheme="majorHAnsi" w:cstheme="minorHAnsi"/>
          <w:color w:val="000000" w:themeColor="text1"/>
        </w:rPr>
        <w:t>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Kolory wszystkich artykułów Zamawiający ustali z Wykonawcą na etapie realizacji zamówienia.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Wykonawca zobowiąże się do przedstawienia projektów wszystkich materiałów promocyjnych tuż przed oddaniem ich do produkcji, celem ostatecznej akceptacji przez Zamawiającego.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Logotypy zamieszczone na poszczególnych artykułach powinny być czytelne i zamieszczone w widocznym miejscu.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tabs>
          <w:tab w:val="left" w:leader="dot" w:pos="4152"/>
          <w:tab w:val="left" w:pos="4258"/>
          <w:tab w:val="left" w:leader="dot" w:pos="5011"/>
        </w:tabs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lastRenderedPageBreak/>
        <w:t>Dodatkowe uszczegółowienia w kwestiach wzorów nadruku, rozmieszczenia logotypów, kolorystyki nadruku na każdym przedmiocie zamówienia zostaną ustalone z Wykonawcą na etapie realizacji zamówienia.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 xml:space="preserve">W zależności od rozmiaru artykułu, zmianie może ulec zastosowany wariant logotypów zamieszczonych na artykule, wariant podstawowy lub wariant minimalny, zgodnie z wytycznymi ujętymi w podręczniku </w:t>
      </w:r>
      <w:r w:rsidRPr="00292EB0">
        <w:rPr>
          <w:rStyle w:val="FontStyle47"/>
          <w:rFonts w:asciiTheme="majorHAnsi" w:hAnsiTheme="majorHAnsi" w:cstheme="minorHAnsi"/>
          <w:bCs/>
          <w:sz w:val="22"/>
          <w:szCs w:val="22"/>
        </w:rPr>
        <w:t xml:space="preserve">„Zasady promocji projektów dla Programu Operacyjnego Rozwój Polski Wschodniej 2007-2013” wraz z logotypem Zamawiającego </w:t>
      </w:r>
      <w:r w:rsidRPr="00292EB0">
        <w:rPr>
          <w:rStyle w:val="Uwydatnienie"/>
          <w:rFonts w:asciiTheme="majorHAnsi" w:hAnsiTheme="majorHAnsi" w:cstheme="minorHAnsi"/>
        </w:rPr>
        <w:t>[</w:t>
      </w:r>
      <w:hyperlink r:id="rId10" w:history="1">
        <w:r w:rsidRPr="00292EB0">
          <w:rPr>
            <w:rStyle w:val="Hipercze"/>
            <w:rFonts w:asciiTheme="majorHAnsi" w:hAnsiTheme="majorHAnsi" w:cstheme="minorHAnsi"/>
          </w:rPr>
          <w:t>http://www.polskawschodnia.gov.pl/ZPFE/Documents/Zasady_promocji_PORPW_podrecznik_12_2010.pdf</w:t>
        </w:r>
      </w:hyperlink>
      <w:r w:rsidRPr="00292EB0">
        <w:rPr>
          <w:rFonts w:asciiTheme="majorHAnsi" w:hAnsiTheme="majorHAnsi" w:cstheme="minorHAnsi"/>
        </w:rPr>
        <w:t xml:space="preserve"> </w:t>
      </w:r>
      <w:r w:rsidRPr="00292EB0">
        <w:rPr>
          <w:rFonts w:asciiTheme="majorHAnsi" w:hAnsiTheme="majorHAnsi" w:cstheme="minorHAnsi"/>
          <w:b/>
        </w:rPr>
        <w:t xml:space="preserve">(Załącznik do SIWZ nr </w:t>
      </w:r>
      <w:r w:rsidR="00E1150E">
        <w:rPr>
          <w:rFonts w:asciiTheme="majorHAnsi" w:hAnsiTheme="majorHAnsi" w:cstheme="minorHAnsi"/>
          <w:b/>
        </w:rPr>
        <w:t>5</w:t>
      </w:r>
      <w:r w:rsidRPr="00292EB0">
        <w:rPr>
          <w:rFonts w:asciiTheme="majorHAnsi" w:hAnsiTheme="majorHAnsi" w:cstheme="minorHAnsi"/>
          <w:b/>
        </w:rPr>
        <w:t>)</w:t>
      </w:r>
      <w:r w:rsidRPr="00292EB0">
        <w:rPr>
          <w:rFonts w:asciiTheme="majorHAnsi" w:hAnsiTheme="majorHAnsi" w:cstheme="minorHAnsi"/>
        </w:rPr>
        <w:t>.</w:t>
      </w:r>
    </w:p>
    <w:p w:rsidR="00292EB0" w:rsidRPr="00292EB0" w:rsidRDefault="00292EB0" w:rsidP="00292EB0">
      <w:pPr>
        <w:pStyle w:val="Akapitzlist"/>
        <w:numPr>
          <w:ilvl w:val="0"/>
          <w:numId w:val="1"/>
        </w:numPr>
        <w:spacing w:after="0"/>
        <w:ind w:left="697" w:right="394"/>
        <w:jc w:val="both"/>
        <w:rPr>
          <w:rFonts w:asciiTheme="majorHAnsi" w:hAnsiTheme="majorHAnsi" w:cstheme="minorHAnsi"/>
        </w:rPr>
      </w:pPr>
      <w:r w:rsidRPr="00292EB0">
        <w:rPr>
          <w:rFonts w:asciiTheme="majorHAnsi" w:hAnsiTheme="majorHAnsi" w:cstheme="minorHAnsi"/>
        </w:rPr>
        <w:t>Zdjęcia zamieszczone powyżej stanowią jedynie materiał poglądowy.</w:t>
      </w:r>
    </w:p>
    <w:p w:rsidR="00B12F94" w:rsidRDefault="00B12F94" w:rsidP="00B12F9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:rsidR="00B12F94" w:rsidRDefault="00B12F94" w:rsidP="00B12F9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bookmarkStart w:id="0" w:name="_GoBack"/>
      <w:bookmarkEnd w:id="0"/>
    </w:p>
    <w:sectPr w:rsidR="00B12F94" w:rsidSect="00994BA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08" w:rsidRDefault="00B31608" w:rsidP="00994BA6">
      <w:r>
        <w:separator/>
      </w:r>
    </w:p>
  </w:endnote>
  <w:endnote w:type="continuationSeparator" w:id="0">
    <w:p w:rsidR="00B31608" w:rsidRDefault="00B31608" w:rsidP="0099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B3" w:rsidRPr="005F5DB2" w:rsidRDefault="003E23B3" w:rsidP="003E23B3">
    <w:pPr>
      <w:spacing w:before="240"/>
      <w:jc w:val="center"/>
      <w:rPr>
        <w:rFonts w:ascii="Arial" w:hAnsi="Arial" w:cs="Arial"/>
        <w:b/>
      </w:rPr>
    </w:pPr>
    <w:r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68A124D" wp14:editId="69ECDAED">
          <wp:simplePos x="0" y="0"/>
          <wp:positionH relativeFrom="margin">
            <wp:posOffset>466725</wp:posOffset>
          </wp:positionH>
          <wp:positionV relativeFrom="paragraph">
            <wp:posOffset>43180</wp:posOffset>
          </wp:positionV>
          <wp:extent cx="8029575" cy="838835"/>
          <wp:effectExtent l="19050" t="0" r="9525" b="0"/>
          <wp:wrapSquare wrapText="bothSides"/>
          <wp:docPr id="1" name="Obraz 0" descr="zestawienie_znakow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estawienie_znakow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57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18"/>
        <w:szCs w:val="18"/>
      </w:rPr>
      <w:tab/>
    </w:r>
    <w:r w:rsidRPr="008258AC">
      <w:rPr>
        <w:rFonts w:ascii="Arial" w:hAnsi="Arial" w:cs="Arial"/>
        <w:b/>
        <w:i/>
        <w:sz w:val="18"/>
        <w:szCs w:val="18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08" w:rsidRDefault="00B31608" w:rsidP="00994BA6">
      <w:r>
        <w:separator/>
      </w:r>
    </w:p>
  </w:footnote>
  <w:footnote w:type="continuationSeparator" w:id="0">
    <w:p w:rsidR="00B31608" w:rsidRDefault="00B31608" w:rsidP="0099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6" w:rsidRPr="00994BA6" w:rsidRDefault="00994BA6" w:rsidP="00994BA6">
    <w:pPr>
      <w:pStyle w:val="Nagwek"/>
      <w:jc w:val="right"/>
      <w:rPr>
        <w:rFonts w:asciiTheme="majorHAnsi" w:hAnsiTheme="majorHAnsi"/>
        <w:sz w:val="20"/>
        <w:szCs w:val="20"/>
      </w:rPr>
    </w:pPr>
    <w:r w:rsidRPr="00994BA6">
      <w:rPr>
        <w:rFonts w:asciiTheme="majorHAnsi" w:hAnsiTheme="majorHAnsi"/>
        <w:sz w:val="20"/>
        <w:szCs w:val="20"/>
      </w:rPr>
      <w:t xml:space="preserve">Strona </w:t>
    </w:r>
    <w:r w:rsidRPr="00994BA6">
      <w:rPr>
        <w:rFonts w:asciiTheme="majorHAnsi" w:hAnsiTheme="majorHAnsi"/>
        <w:b/>
        <w:bCs/>
        <w:sz w:val="20"/>
        <w:szCs w:val="20"/>
      </w:rPr>
      <w:fldChar w:fldCharType="begin"/>
    </w:r>
    <w:r w:rsidRPr="00994BA6">
      <w:rPr>
        <w:rFonts w:asciiTheme="majorHAnsi" w:hAnsiTheme="majorHAnsi"/>
        <w:b/>
        <w:bCs/>
        <w:sz w:val="20"/>
        <w:szCs w:val="20"/>
      </w:rPr>
      <w:instrText>PAGE</w:instrText>
    </w:r>
    <w:r w:rsidRPr="00994BA6">
      <w:rPr>
        <w:rFonts w:asciiTheme="majorHAnsi" w:hAnsiTheme="majorHAnsi"/>
        <w:b/>
        <w:bCs/>
        <w:sz w:val="20"/>
        <w:szCs w:val="20"/>
      </w:rPr>
      <w:fldChar w:fldCharType="separate"/>
    </w:r>
    <w:r w:rsidR="00E1150E">
      <w:rPr>
        <w:rFonts w:asciiTheme="majorHAnsi" w:hAnsiTheme="majorHAnsi"/>
        <w:b/>
        <w:bCs/>
        <w:noProof/>
        <w:sz w:val="20"/>
        <w:szCs w:val="20"/>
      </w:rPr>
      <w:t>3</w:t>
    </w:r>
    <w:r w:rsidRPr="00994BA6">
      <w:rPr>
        <w:rFonts w:asciiTheme="majorHAnsi" w:hAnsiTheme="majorHAnsi"/>
        <w:b/>
        <w:bCs/>
        <w:sz w:val="20"/>
        <w:szCs w:val="20"/>
      </w:rPr>
      <w:fldChar w:fldCharType="end"/>
    </w:r>
    <w:r w:rsidRPr="00994BA6">
      <w:rPr>
        <w:rFonts w:asciiTheme="majorHAnsi" w:hAnsiTheme="majorHAnsi"/>
        <w:sz w:val="20"/>
        <w:szCs w:val="20"/>
      </w:rPr>
      <w:t xml:space="preserve"> z </w:t>
    </w:r>
    <w:r w:rsidRPr="00994BA6">
      <w:rPr>
        <w:rFonts w:asciiTheme="majorHAnsi" w:hAnsiTheme="majorHAnsi"/>
        <w:b/>
        <w:bCs/>
        <w:sz w:val="20"/>
        <w:szCs w:val="20"/>
      </w:rPr>
      <w:fldChar w:fldCharType="begin"/>
    </w:r>
    <w:r w:rsidRPr="00994BA6">
      <w:rPr>
        <w:rFonts w:asciiTheme="majorHAnsi" w:hAnsiTheme="majorHAnsi"/>
        <w:b/>
        <w:bCs/>
        <w:sz w:val="20"/>
        <w:szCs w:val="20"/>
      </w:rPr>
      <w:instrText>NUMPAGES</w:instrText>
    </w:r>
    <w:r w:rsidRPr="00994BA6">
      <w:rPr>
        <w:rFonts w:asciiTheme="majorHAnsi" w:hAnsiTheme="majorHAnsi"/>
        <w:b/>
        <w:bCs/>
        <w:sz w:val="20"/>
        <w:szCs w:val="20"/>
      </w:rPr>
      <w:fldChar w:fldCharType="separate"/>
    </w:r>
    <w:r w:rsidR="00E1150E">
      <w:rPr>
        <w:rFonts w:asciiTheme="majorHAnsi" w:hAnsiTheme="majorHAnsi"/>
        <w:b/>
        <w:bCs/>
        <w:noProof/>
        <w:sz w:val="20"/>
        <w:szCs w:val="20"/>
      </w:rPr>
      <w:t>3</w:t>
    </w:r>
    <w:r w:rsidRPr="00994BA6">
      <w:rPr>
        <w:rFonts w:asciiTheme="majorHAnsi" w:hAnsiTheme="majorHAnsi"/>
        <w:b/>
        <w:bCs/>
        <w:sz w:val="20"/>
        <w:szCs w:val="20"/>
      </w:rPr>
      <w:fldChar w:fldCharType="end"/>
    </w:r>
  </w:p>
  <w:p w:rsidR="00994BA6" w:rsidRPr="00994BA6" w:rsidRDefault="00994BA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B66"/>
    <w:multiLevelType w:val="hybridMultilevel"/>
    <w:tmpl w:val="3ADA422C"/>
    <w:lvl w:ilvl="0" w:tplc="0994E3CA">
      <w:start w:val="1"/>
      <w:numFmt w:val="decimal"/>
      <w:lvlText w:val="%1."/>
      <w:lvlJc w:val="left"/>
      <w:pPr>
        <w:ind w:left="696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A6"/>
    <w:rsid w:val="00024F42"/>
    <w:rsid w:val="0005147A"/>
    <w:rsid w:val="0008404C"/>
    <w:rsid w:val="000963FC"/>
    <w:rsid w:val="000A2330"/>
    <w:rsid w:val="000A4CB5"/>
    <w:rsid w:val="000E29D1"/>
    <w:rsid w:val="000E354D"/>
    <w:rsid w:val="000E5198"/>
    <w:rsid w:val="000F2201"/>
    <w:rsid w:val="00115BA6"/>
    <w:rsid w:val="001C175A"/>
    <w:rsid w:val="001C3614"/>
    <w:rsid w:val="001D1F5A"/>
    <w:rsid w:val="001E767F"/>
    <w:rsid w:val="001F2050"/>
    <w:rsid w:val="00216F68"/>
    <w:rsid w:val="00221648"/>
    <w:rsid w:val="00246C77"/>
    <w:rsid w:val="00292EB0"/>
    <w:rsid w:val="002C58D8"/>
    <w:rsid w:val="002D43E3"/>
    <w:rsid w:val="003769D0"/>
    <w:rsid w:val="003E23B3"/>
    <w:rsid w:val="003F1D81"/>
    <w:rsid w:val="0040412F"/>
    <w:rsid w:val="004044B5"/>
    <w:rsid w:val="00404671"/>
    <w:rsid w:val="0040755F"/>
    <w:rsid w:val="00407860"/>
    <w:rsid w:val="00480DF4"/>
    <w:rsid w:val="00486690"/>
    <w:rsid w:val="004939A2"/>
    <w:rsid w:val="00495006"/>
    <w:rsid w:val="004B624D"/>
    <w:rsid w:val="004C1845"/>
    <w:rsid w:val="004E01F7"/>
    <w:rsid w:val="004E1248"/>
    <w:rsid w:val="004F425C"/>
    <w:rsid w:val="005075C3"/>
    <w:rsid w:val="005164D7"/>
    <w:rsid w:val="00553F56"/>
    <w:rsid w:val="00575526"/>
    <w:rsid w:val="00585343"/>
    <w:rsid w:val="00593947"/>
    <w:rsid w:val="00594DB8"/>
    <w:rsid w:val="005A016A"/>
    <w:rsid w:val="005B476B"/>
    <w:rsid w:val="005D1D74"/>
    <w:rsid w:val="005E68EB"/>
    <w:rsid w:val="005F3D1C"/>
    <w:rsid w:val="0062409C"/>
    <w:rsid w:val="00641694"/>
    <w:rsid w:val="00650997"/>
    <w:rsid w:val="00651B3A"/>
    <w:rsid w:val="006B3EC9"/>
    <w:rsid w:val="006E377E"/>
    <w:rsid w:val="00737BDA"/>
    <w:rsid w:val="00745D0F"/>
    <w:rsid w:val="00775360"/>
    <w:rsid w:val="007877C3"/>
    <w:rsid w:val="007F74A9"/>
    <w:rsid w:val="0080202F"/>
    <w:rsid w:val="0080365E"/>
    <w:rsid w:val="00825EBB"/>
    <w:rsid w:val="00827EB5"/>
    <w:rsid w:val="0085698F"/>
    <w:rsid w:val="00862844"/>
    <w:rsid w:val="00872518"/>
    <w:rsid w:val="00876A05"/>
    <w:rsid w:val="008D53C5"/>
    <w:rsid w:val="008F0DA8"/>
    <w:rsid w:val="009047EC"/>
    <w:rsid w:val="00960A63"/>
    <w:rsid w:val="009742F5"/>
    <w:rsid w:val="00982F50"/>
    <w:rsid w:val="0098598C"/>
    <w:rsid w:val="00994BA6"/>
    <w:rsid w:val="009D7380"/>
    <w:rsid w:val="009E15A1"/>
    <w:rsid w:val="009E6B41"/>
    <w:rsid w:val="00A10388"/>
    <w:rsid w:val="00A17B70"/>
    <w:rsid w:val="00A56639"/>
    <w:rsid w:val="00A57E4D"/>
    <w:rsid w:val="00AA365E"/>
    <w:rsid w:val="00AA6F82"/>
    <w:rsid w:val="00AC3FF4"/>
    <w:rsid w:val="00AE4D05"/>
    <w:rsid w:val="00AF1EF6"/>
    <w:rsid w:val="00AF2D9A"/>
    <w:rsid w:val="00B12F94"/>
    <w:rsid w:val="00B24C46"/>
    <w:rsid w:val="00B31608"/>
    <w:rsid w:val="00B347CB"/>
    <w:rsid w:val="00B53100"/>
    <w:rsid w:val="00B87E0E"/>
    <w:rsid w:val="00C00153"/>
    <w:rsid w:val="00C15DD3"/>
    <w:rsid w:val="00C370A9"/>
    <w:rsid w:val="00C7356A"/>
    <w:rsid w:val="00C76533"/>
    <w:rsid w:val="00CE1817"/>
    <w:rsid w:val="00CE72A3"/>
    <w:rsid w:val="00D313D1"/>
    <w:rsid w:val="00D37429"/>
    <w:rsid w:val="00D40EDF"/>
    <w:rsid w:val="00D511F5"/>
    <w:rsid w:val="00D552B8"/>
    <w:rsid w:val="00D95A00"/>
    <w:rsid w:val="00DA1D64"/>
    <w:rsid w:val="00DA23E1"/>
    <w:rsid w:val="00DB785C"/>
    <w:rsid w:val="00E1150E"/>
    <w:rsid w:val="00E1753A"/>
    <w:rsid w:val="00E17CFD"/>
    <w:rsid w:val="00E61674"/>
    <w:rsid w:val="00E763AB"/>
    <w:rsid w:val="00EB5DFB"/>
    <w:rsid w:val="00EB6CE6"/>
    <w:rsid w:val="00EE0620"/>
    <w:rsid w:val="00F12F94"/>
    <w:rsid w:val="00F1509E"/>
    <w:rsid w:val="00F17B7C"/>
    <w:rsid w:val="00F338C2"/>
    <w:rsid w:val="00F52EF0"/>
    <w:rsid w:val="00F6730E"/>
    <w:rsid w:val="00F73CF9"/>
    <w:rsid w:val="00F77074"/>
    <w:rsid w:val="00FB638C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A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12F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basedOn w:val="Domylnaczcionkaakapitu"/>
    <w:uiPriority w:val="99"/>
    <w:rsid w:val="00994BA6"/>
    <w:rPr>
      <w:rFonts w:ascii="Arial Unicode MS" w:eastAsia="Arial Unicode MS" w:cs="Arial Unicode MS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F2050"/>
    <w:pPr>
      <w:spacing w:line="173" w:lineRule="exact"/>
      <w:jc w:val="center"/>
    </w:pPr>
  </w:style>
  <w:style w:type="character" w:customStyle="1" w:styleId="FontStyle57">
    <w:name w:val="Font Style57"/>
    <w:basedOn w:val="Domylnaczcionkaakapitu"/>
    <w:uiPriority w:val="99"/>
    <w:rsid w:val="001F2050"/>
    <w:rPr>
      <w:rFonts w:ascii="Arial Unicode MS" w:eastAsia="Arial Unicode MS" w:cs="Arial Unicode MS"/>
      <w:sz w:val="14"/>
      <w:szCs w:val="14"/>
    </w:rPr>
  </w:style>
  <w:style w:type="paragraph" w:customStyle="1" w:styleId="Style1">
    <w:name w:val="Style1"/>
    <w:basedOn w:val="Normalny"/>
    <w:uiPriority w:val="99"/>
    <w:rsid w:val="001F2050"/>
    <w:pPr>
      <w:spacing w:line="173" w:lineRule="exact"/>
      <w:jc w:val="both"/>
    </w:pPr>
    <w:rPr>
      <w:rFonts w:ascii="Arial" w:eastAsia="Times New Roman" w:hAnsi="Arial" w:cs="Arial"/>
    </w:rPr>
  </w:style>
  <w:style w:type="paragraph" w:customStyle="1" w:styleId="Style4">
    <w:name w:val="Style4"/>
    <w:basedOn w:val="Normalny"/>
    <w:uiPriority w:val="99"/>
    <w:rsid w:val="001F2050"/>
    <w:pPr>
      <w:spacing w:line="310" w:lineRule="exact"/>
    </w:pPr>
    <w:rPr>
      <w:rFonts w:ascii="Arial" w:eastAsia="Times New Roman" w:hAnsi="Arial" w:cs="Arial"/>
    </w:rPr>
  </w:style>
  <w:style w:type="character" w:customStyle="1" w:styleId="FontStyle13">
    <w:name w:val="Font Style13"/>
    <w:basedOn w:val="Domylnaczcionkaakapitu"/>
    <w:uiPriority w:val="99"/>
    <w:rsid w:val="001F2050"/>
    <w:rPr>
      <w:rFonts w:ascii="Arial" w:hAnsi="Arial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050"/>
    <w:rPr>
      <w:sz w:val="16"/>
      <w:szCs w:val="16"/>
    </w:rPr>
  </w:style>
  <w:style w:type="paragraph" w:customStyle="1" w:styleId="Style22">
    <w:name w:val="Style22"/>
    <w:basedOn w:val="Normalny"/>
    <w:uiPriority w:val="99"/>
    <w:rsid w:val="001F2050"/>
    <w:pPr>
      <w:spacing w:line="346" w:lineRule="exact"/>
      <w:jc w:val="center"/>
    </w:pPr>
  </w:style>
  <w:style w:type="paragraph" w:styleId="Legenda">
    <w:name w:val="caption"/>
    <w:basedOn w:val="Normalny"/>
    <w:next w:val="Normalny"/>
    <w:uiPriority w:val="35"/>
    <w:unhideWhenUsed/>
    <w:qFormat/>
    <w:rsid w:val="00292EB0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18">
    <w:name w:val="Style18"/>
    <w:basedOn w:val="Normalny"/>
    <w:uiPriority w:val="99"/>
    <w:rsid w:val="00292EB0"/>
    <w:pPr>
      <w:spacing w:line="216" w:lineRule="exact"/>
    </w:pPr>
  </w:style>
  <w:style w:type="character" w:customStyle="1" w:styleId="FontStyle47">
    <w:name w:val="Font Style47"/>
    <w:basedOn w:val="Domylnaczcionkaakapitu"/>
    <w:uiPriority w:val="99"/>
    <w:rsid w:val="00292EB0"/>
    <w:rPr>
      <w:rFonts w:ascii="Arial Unicode MS" w:eastAsia="Arial Unicode MS" w:cs="Arial Unicode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292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E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92EB0"/>
    <w:rPr>
      <w:i/>
      <w:iCs/>
    </w:rPr>
  </w:style>
  <w:style w:type="character" w:customStyle="1" w:styleId="FontStyle21">
    <w:name w:val="Font Style21"/>
    <w:basedOn w:val="Domylnaczcionkaakapitu"/>
    <w:uiPriority w:val="99"/>
    <w:rsid w:val="00292EB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omylnaczcionkaakapitu"/>
    <w:uiPriority w:val="99"/>
    <w:rsid w:val="005E68EB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E68EB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12F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F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0E"/>
    <w:rPr>
      <w:rFonts w:ascii="Tahoma" w:eastAsia="Arial Unicode M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A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12F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8">
    <w:name w:val="Font Style58"/>
    <w:basedOn w:val="Domylnaczcionkaakapitu"/>
    <w:uiPriority w:val="99"/>
    <w:rsid w:val="00994BA6"/>
    <w:rPr>
      <w:rFonts w:ascii="Arial Unicode MS" w:eastAsia="Arial Unicode MS" w:cs="Arial Unicode MS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B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BA6"/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F2050"/>
    <w:pPr>
      <w:spacing w:line="173" w:lineRule="exact"/>
      <w:jc w:val="center"/>
    </w:pPr>
  </w:style>
  <w:style w:type="character" w:customStyle="1" w:styleId="FontStyle57">
    <w:name w:val="Font Style57"/>
    <w:basedOn w:val="Domylnaczcionkaakapitu"/>
    <w:uiPriority w:val="99"/>
    <w:rsid w:val="001F2050"/>
    <w:rPr>
      <w:rFonts w:ascii="Arial Unicode MS" w:eastAsia="Arial Unicode MS" w:cs="Arial Unicode MS"/>
      <w:sz w:val="14"/>
      <w:szCs w:val="14"/>
    </w:rPr>
  </w:style>
  <w:style w:type="paragraph" w:customStyle="1" w:styleId="Style1">
    <w:name w:val="Style1"/>
    <w:basedOn w:val="Normalny"/>
    <w:uiPriority w:val="99"/>
    <w:rsid w:val="001F2050"/>
    <w:pPr>
      <w:spacing w:line="173" w:lineRule="exact"/>
      <w:jc w:val="both"/>
    </w:pPr>
    <w:rPr>
      <w:rFonts w:ascii="Arial" w:eastAsia="Times New Roman" w:hAnsi="Arial" w:cs="Arial"/>
    </w:rPr>
  </w:style>
  <w:style w:type="paragraph" w:customStyle="1" w:styleId="Style4">
    <w:name w:val="Style4"/>
    <w:basedOn w:val="Normalny"/>
    <w:uiPriority w:val="99"/>
    <w:rsid w:val="001F2050"/>
    <w:pPr>
      <w:spacing w:line="310" w:lineRule="exact"/>
    </w:pPr>
    <w:rPr>
      <w:rFonts w:ascii="Arial" w:eastAsia="Times New Roman" w:hAnsi="Arial" w:cs="Arial"/>
    </w:rPr>
  </w:style>
  <w:style w:type="character" w:customStyle="1" w:styleId="FontStyle13">
    <w:name w:val="Font Style13"/>
    <w:basedOn w:val="Domylnaczcionkaakapitu"/>
    <w:uiPriority w:val="99"/>
    <w:rsid w:val="001F2050"/>
    <w:rPr>
      <w:rFonts w:ascii="Arial" w:hAnsi="Arial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050"/>
    <w:rPr>
      <w:sz w:val="16"/>
      <w:szCs w:val="16"/>
    </w:rPr>
  </w:style>
  <w:style w:type="paragraph" w:customStyle="1" w:styleId="Style22">
    <w:name w:val="Style22"/>
    <w:basedOn w:val="Normalny"/>
    <w:uiPriority w:val="99"/>
    <w:rsid w:val="001F2050"/>
    <w:pPr>
      <w:spacing w:line="346" w:lineRule="exact"/>
      <w:jc w:val="center"/>
    </w:pPr>
  </w:style>
  <w:style w:type="paragraph" w:styleId="Legenda">
    <w:name w:val="caption"/>
    <w:basedOn w:val="Normalny"/>
    <w:next w:val="Normalny"/>
    <w:uiPriority w:val="35"/>
    <w:unhideWhenUsed/>
    <w:qFormat/>
    <w:rsid w:val="00292EB0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Style18">
    <w:name w:val="Style18"/>
    <w:basedOn w:val="Normalny"/>
    <w:uiPriority w:val="99"/>
    <w:rsid w:val="00292EB0"/>
    <w:pPr>
      <w:spacing w:line="216" w:lineRule="exact"/>
    </w:pPr>
  </w:style>
  <w:style w:type="character" w:customStyle="1" w:styleId="FontStyle47">
    <w:name w:val="Font Style47"/>
    <w:basedOn w:val="Domylnaczcionkaakapitu"/>
    <w:uiPriority w:val="99"/>
    <w:rsid w:val="00292EB0"/>
    <w:rPr>
      <w:rFonts w:ascii="Arial Unicode MS" w:eastAsia="Arial Unicode MS" w:cs="Arial Unicode MS"/>
      <w:sz w:val="16"/>
      <w:szCs w:val="16"/>
    </w:rPr>
  </w:style>
  <w:style w:type="paragraph" w:styleId="Akapitzlist">
    <w:name w:val="List Paragraph"/>
    <w:basedOn w:val="Normalny"/>
    <w:uiPriority w:val="34"/>
    <w:qFormat/>
    <w:rsid w:val="00292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E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92EB0"/>
    <w:rPr>
      <w:i/>
      <w:iCs/>
    </w:rPr>
  </w:style>
  <w:style w:type="character" w:customStyle="1" w:styleId="FontStyle21">
    <w:name w:val="Font Style21"/>
    <w:basedOn w:val="Domylnaczcionkaakapitu"/>
    <w:uiPriority w:val="99"/>
    <w:rsid w:val="00292EB0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Domylnaczcionkaakapitu"/>
    <w:uiPriority w:val="99"/>
    <w:rsid w:val="005E68EB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E68EB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12F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F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0E"/>
    <w:rPr>
      <w:rFonts w:ascii="Tahoma" w:eastAsia="Arial Unicode M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skawschodnia.gov.pl/ZPFE/Documents/Zasady_promocji_PORPW_podrecznik_12_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awschodnia.gov.pl/ZPFE/Documents/Zasady_promocji_PORPW_podrecznik_12_201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Żuk-Prokopiuk</dc:creator>
  <cp:lastModifiedBy>NAZWA UŻYTKOWNIKA</cp:lastModifiedBy>
  <cp:revision>3</cp:revision>
  <cp:lastPrinted>2015-02-24T07:30:00Z</cp:lastPrinted>
  <dcterms:created xsi:type="dcterms:W3CDTF">2015-02-26T12:11:00Z</dcterms:created>
  <dcterms:modified xsi:type="dcterms:W3CDTF">2015-02-27T10:06:00Z</dcterms:modified>
</cp:coreProperties>
</file>