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E5E44" w:rsidRDefault="001E5E44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8A4DEC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Lublin, 04</w:t>
      </w:r>
      <w:r w:rsidRPr="008A4DEC">
        <w:rPr>
          <w:rFonts w:ascii="Times New Roman" w:hAnsi="Times New Roman"/>
          <w:b/>
          <w:sz w:val="24"/>
          <w:szCs w:val="24"/>
          <w:lang w:eastAsia="pl-PL"/>
        </w:rPr>
        <w:t>.03.2014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F33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4CD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aparatury naukowo-badawczej oraz wyposażenia dydaktycznego budynku Centrum Innowacyjno-Wdrożeniowego Nowych Technik i Technologii w Inżynierii Rolniczej przy ul. Głębokiej 28 w Lub</w:t>
      </w:r>
      <w:r w:rsidR="001E5E44">
        <w:rPr>
          <w:rFonts w:ascii="Times New Roman" w:hAnsi="Times New Roman"/>
          <w:b/>
          <w:sz w:val="24"/>
          <w:szCs w:val="24"/>
        </w:rPr>
        <w:t>linie z podziałem na  28</w:t>
      </w:r>
      <w:r>
        <w:rPr>
          <w:rFonts w:ascii="Times New Roman" w:hAnsi="Times New Roman"/>
          <w:b/>
          <w:sz w:val="24"/>
          <w:szCs w:val="24"/>
        </w:rPr>
        <w:t xml:space="preserve"> części w zakresie:</w:t>
      </w:r>
    </w:p>
    <w:p w:rsidR="001E5E44" w:rsidRPr="001E5E44" w:rsidRDefault="001E5E44" w:rsidP="001E5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E44">
        <w:rPr>
          <w:rFonts w:ascii="Times New Roman" w:hAnsi="Times New Roman"/>
          <w:b/>
          <w:bCs/>
          <w:sz w:val="24"/>
          <w:szCs w:val="24"/>
        </w:rPr>
        <w:t xml:space="preserve">Część 8 – </w:t>
      </w:r>
      <w:r w:rsidRPr="001E5E44">
        <w:rPr>
          <w:rFonts w:ascii="Times New Roman" w:hAnsi="Times New Roman"/>
          <w:b/>
          <w:sz w:val="24"/>
          <w:szCs w:val="24"/>
        </w:rPr>
        <w:t>dostawa</w:t>
      </w:r>
      <w:r w:rsidRPr="001E5E44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Pr="001E5E44">
        <w:rPr>
          <w:rFonts w:ascii="Times New Roman" w:hAnsi="Times New Roman"/>
          <w:b/>
          <w:sz w:val="24"/>
          <w:szCs w:val="24"/>
          <w:lang w:eastAsia="pl-PL"/>
        </w:rPr>
        <w:t xml:space="preserve">estawu do analizy parametrów fizykochemicznych surowców roślinnych – mierniki gęstości, temperatury, przepływu i prędkości, </w:t>
      </w:r>
      <w:r w:rsidRPr="001E5E44">
        <w:rPr>
          <w:rFonts w:ascii="Times New Roman" w:hAnsi="Times New Roman"/>
          <w:b/>
          <w:sz w:val="24"/>
          <w:szCs w:val="24"/>
        </w:rPr>
        <w:t xml:space="preserve">zgodnie z załącznikiem nr 8 do SIWZ, </w:t>
      </w:r>
    </w:p>
    <w:p w:rsidR="001E5E44" w:rsidRPr="001E5E44" w:rsidRDefault="001E5E44" w:rsidP="001E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5E44">
        <w:rPr>
          <w:rFonts w:ascii="Times New Roman" w:hAnsi="Times New Roman"/>
          <w:b/>
          <w:bCs/>
          <w:sz w:val="24"/>
          <w:szCs w:val="24"/>
        </w:rPr>
        <w:t xml:space="preserve">Część 10 – </w:t>
      </w:r>
      <w:r w:rsidRPr="001E5E44">
        <w:rPr>
          <w:rFonts w:ascii="Times New Roman" w:hAnsi="Times New Roman"/>
          <w:b/>
          <w:sz w:val="24"/>
          <w:szCs w:val="24"/>
        </w:rPr>
        <w:t xml:space="preserve"> dostawa</w:t>
      </w:r>
      <w:r w:rsidRPr="001E5E44">
        <w:rPr>
          <w:rFonts w:ascii="Times New Roman" w:hAnsi="Times New Roman"/>
          <w:b/>
          <w:sz w:val="24"/>
          <w:szCs w:val="24"/>
          <w:lang w:eastAsia="pl-PL"/>
        </w:rPr>
        <w:t xml:space="preserve"> zestawu do analizy parametrów fizykochemicznych surowców roślinnych - prasa do tłoczenia oleju, </w:t>
      </w:r>
      <w:r w:rsidRPr="001E5E44">
        <w:rPr>
          <w:rFonts w:ascii="Times New Roman" w:hAnsi="Times New Roman"/>
          <w:b/>
          <w:sz w:val="24"/>
          <w:szCs w:val="24"/>
        </w:rPr>
        <w:t xml:space="preserve">zgodnie z załącznikiem nr 10 do SIWZ, </w:t>
      </w:r>
    </w:p>
    <w:p w:rsidR="001E5E44" w:rsidRPr="001E5E44" w:rsidRDefault="001E5E44" w:rsidP="001E5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E44">
        <w:rPr>
          <w:rFonts w:ascii="Times New Roman" w:hAnsi="Times New Roman"/>
          <w:b/>
          <w:bCs/>
          <w:sz w:val="24"/>
          <w:szCs w:val="24"/>
        </w:rPr>
        <w:t xml:space="preserve">Część 22 – </w:t>
      </w:r>
      <w:r w:rsidRPr="001E5E44">
        <w:rPr>
          <w:rFonts w:ascii="Times New Roman" w:hAnsi="Times New Roman"/>
          <w:b/>
          <w:sz w:val="24"/>
          <w:szCs w:val="24"/>
        </w:rPr>
        <w:t>dostawa</w:t>
      </w:r>
      <w:r w:rsidRPr="001E5E44">
        <w:rPr>
          <w:rFonts w:ascii="Times New Roman" w:hAnsi="Times New Roman"/>
          <w:b/>
          <w:sz w:val="24"/>
          <w:szCs w:val="24"/>
          <w:lang w:eastAsia="pl-PL"/>
        </w:rPr>
        <w:t xml:space="preserve"> obcinarki ziaren kukurydzy, </w:t>
      </w:r>
      <w:r w:rsidRPr="001E5E44">
        <w:rPr>
          <w:rFonts w:ascii="Times New Roman" w:hAnsi="Times New Roman"/>
          <w:b/>
          <w:sz w:val="24"/>
          <w:szCs w:val="24"/>
        </w:rPr>
        <w:t>zgodnie z załącznikiem nr 22 do SIWZ,</w:t>
      </w:r>
    </w:p>
    <w:p w:rsidR="001E5E44" w:rsidRPr="001E5E44" w:rsidRDefault="001E5E44" w:rsidP="001E5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E44">
        <w:rPr>
          <w:rFonts w:ascii="Times New Roman" w:hAnsi="Times New Roman"/>
          <w:b/>
          <w:bCs/>
          <w:sz w:val="24"/>
          <w:szCs w:val="24"/>
        </w:rPr>
        <w:t xml:space="preserve">Część 23 – </w:t>
      </w:r>
      <w:r w:rsidRPr="001E5E44">
        <w:rPr>
          <w:rFonts w:ascii="Times New Roman" w:hAnsi="Times New Roman"/>
          <w:b/>
          <w:sz w:val="24"/>
          <w:szCs w:val="24"/>
        </w:rPr>
        <w:t>dostawa</w:t>
      </w:r>
      <w:r w:rsidRPr="001E5E44">
        <w:rPr>
          <w:rFonts w:ascii="Times New Roman" w:hAnsi="Times New Roman"/>
          <w:b/>
          <w:sz w:val="24"/>
          <w:szCs w:val="24"/>
          <w:lang w:eastAsia="pl-PL"/>
        </w:rPr>
        <w:t xml:space="preserve"> młocarni laboratoryjnej, </w:t>
      </w:r>
      <w:r w:rsidRPr="001E5E44">
        <w:rPr>
          <w:rFonts w:ascii="Times New Roman" w:hAnsi="Times New Roman"/>
          <w:b/>
          <w:sz w:val="24"/>
          <w:szCs w:val="24"/>
        </w:rPr>
        <w:t>zgodnie z załącznikiem nr 23 do SIWZ,</w:t>
      </w:r>
    </w:p>
    <w:p w:rsidR="001E5E44" w:rsidRPr="001E5E44" w:rsidRDefault="001E5E44" w:rsidP="001E5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E44">
        <w:rPr>
          <w:rFonts w:ascii="Times New Roman" w:hAnsi="Times New Roman"/>
          <w:b/>
          <w:bCs/>
          <w:sz w:val="24"/>
          <w:szCs w:val="24"/>
        </w:rPr>
        <w:t xml:space="preserve">Część 24 – </w:t>
      </w:r>
      <w:r w:rsidRPr="001E5E44">
        <w:rPr>
          <w:rFonts w:ascii="Times New Roman" w:hAnsi="Times New Roman"/>
          <w:b/>
          <w:sz w:val="24"/>
          <w:szCs w:val="24"/>
        </w:rPr>
        <w:t>dostawa</w:t>
      </w:r>
      <w:r w:rsidRPr="001E5E44">
        <w:rPr>
          <w:rFonts w:ascii="Times New Roman" w:hAnsi="Times New Roman"/>
          <w:b/>
          <w:sz w:val="24"/>
          <w:szCs w:val="24"/>
          <w:lang w:eastAsia="pl-PL"/>
        </w:rPr>
        <w:t xml:space="preserve"> s</w:t>
      </w:r>
      <w:r w:rsidRPr="001E5E44">
        <w:rPr>
          <w:rFonts w:ascii="Times New Roman" w:hAnsi="Times New Roman"/>
          <w:b/>
          <w:sz w:val="24"/>
          <w:szCs w:val="24"/>
        </w:rPr>
        <w:t>tanowiska do obrywania liści kolb kukurydzy, zgodnie z załącznikiem nr 24 do SIWZ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1E5E44" w:rsidRPr="001E5E44" w:rsidRDefault="001E5E44" w:rsidP="001E5E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E5E44">
        <w:rPr>
          <w:rFonts w:ascii="Times New Roman" w:hAnsi="Times New Roman"/>
          <w:b/>
          <w:bCs/>
          <w:sz w:val="24"/>
          <w:szCs w:val="24"/>
        </w:rPr>
        <w:t xml:space="preserve">Część 25 – </w:t>
      </w:r>
      <w:r w:rsidRPr="001E5E44">
        <w:rPr>
          <w:rFonts w:ascii="Times New Roman" w:hAnsi="Times New Roman"/>
          <w:b/>
          <w:sz w:val="24"/>
          <w:szCs w:val="24"/>
        </w:rPr>
        <w:t>dostawa</w:t>
      </w:r>
      <w:r w:rsidRPr="001E5E44">
        <w:rPr>
          <w:rFonts w:ascii="Times New Roman" w:hAnsi="Times New Roman"/>
          <w:b/>
          <w:sz w:val="24"/>
          <w:szCs w:val="24"/>
          <w:lang w:eastAsia="pl-PL"/>
        </w:rPr>
        <w:t xml:space="preserve"> zestawu do aglomeracji biomasy roślinnej – dostawa brykieciarki tłokowej, rozdrabniacza oraz wilgotnościomierza biopaliw:</w:t>
      </w:r>
    </w:p>
    <w:p w:rsidR="001E5E44" w:rsidRPr="001E5E44" w:rsidRDefault="001E5E44" w:rsidP="001E5E4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5E44">
        <w:rPr>
          <w:rFonts w:ascii="Times New Roman" w:hAnsi="Times New Roman"/>
          <w:sz w:val="24"/>
          <w:szCs w:val="24"/>
          <w:lang w:eastAsia="pl-PL"/>
        </w:rPr>
        <w:t>1/ brykieciarka tłokowa hydrauliczna – 1 szt.,</w:t>
      </w:r>
    </w:p>
    <w:p w:rsidR="001E5E44" w:rsidRPr="001E5E44" w:rsidRDefault="001E5E44" w:rsidP="001E5E4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5E44">
        <w:rPr>
          <w:rFonts w:ascii="Times New Roman" w:hAnsi="Times New Roman"/>
          <w:sz w:val="24"/>
          <w:szCs w:val="24"/>
          <w:lang w:eastAsia="pl-PL"/>
        </w:rPr>
        <w:t>2/ rozdrabniacz materiałów roślinnych – 1 szt.,</w:t>
      </w:r>
    </w:p>
    <w:p w:rsidR="001E5E44" w:rsidRPr="001E5E44" w:rsidRDefault="001E5E44" w:rsidP="001E5E4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5E44">
        <w:rPr>
          <w:rFonts w:ascii="Times New Roman" w:eastAsia="TimesNewRoman" w:hAnsi="Times New Roman"/>
          <w:sz w:val="24"/>
          <w:szCs w:val="24"/>
          <w:lang w:eastAsia="pl-PL"/>
        </w:rPr>
        <w:t xml:space="preserve">3/ wilgotnościomierz biopaliw </w:t>
      </w:r>
      <w:r w:rsidRPr="001E5E44">
        <w:rPr>
          <w:rFonts w:ascii="Times New Roman" w:hAnsi="Times New Roman"/>
          <w:sz w:val="24"/>
          <w:szCs w:val="24"/>
          <w:lang w:eastAsia="pl-PL"/>
        </w:rPr>
        <w:t xml:space="preserve">– 1 szt.,  </w:t>
      </w:r>
      <w:r w:rsidRPr="001E5E44">
        <w:rPr>
          <w:rFonts w:ascii="Times New Roman" w:hAnsi="Times New Roman"/>
          <w:b/>
          <w:sz w:val="24"/>
          <w:szCs w:val="24"/>
        </w:rPr>
        <w:t>zgodnie z załącznikiem nr 25 do SIWZ,</w:t>
      </w:r>
    </w:p>
    <w:p w:rsidR="001E5E44" w:rsidRPr="001E5E44" w:rsidRDefault="001E5E44" w:rsidP="001E5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E44">
        <w:rPr>
          <w:rFonts w:ascii="Times New Roman" w:hAnsi="Times New Roman"/>
          <w:b/>
          <w:bCs/>
          <w:sz w:val="24"/>
          <w:szCs w:val="24"/>
        </w:rPr>
        <w:t xml:space="preserve">Część 26 – </w:t>
      </w:r>
      <w:r w:rsidRPr="001E5E44">
        <w:rPr>
          <w:rFonts w:ascii="Times New Roman" w:hAnsi="Times New Roman"/>
          <w:b/>
          <w:sz w:val="24"/>
          <w:szCs w:val="24"/>
        </w:rPr>
        <w:t>dostawa</w:t>
      </w:r>
      <w:r w:rsidRPr="001E5E44">
        <w:rPr>
          <w:rFonts w:ascii="Times New Roman" w:hAnsi="Times New Roman"/>
          <w:b/>
          <w:sz w:val="24"/>
          <w:szCs w:val="24"/>
          <w:lang w:eastAsia="pl-PL"/>
        </w:rPr>
        <w:t xml:space="preserve"> młyna bijakowego do biomasy, </w:t>
      </w:r>
      <w:r w:rsidRPr="001E5E44">
        <w:rPr>
          <w:rFonts w:ascii="Times New Roman" w:hAnsi="Times New Roman"/>
          <w:b/>
          <w:sz w:val="24"/>
          <w:szCs w:val="24"/>
        </w:rPr>
        <w:t>zgodnie z załącznikiem nr 26 do SIWZ,</w:t>
      </w:r>
    </w:p>
    <w:p w:rsidR="007A0188" w:rsidRPr="004C4CAF" w:rsidRDefault="007A0188" w:rsidP="0045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Pzp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15576D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7A0188" w:rsidRDefault="007A0188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 w:rsidR="001E5E44">
        <w:rPr>
          <w:rFonts w:ascii="Times New Roman" w:hAnsi="Times New Roman"/>
          <w:sz w:val="24"/>
          <w:szCs w:val="24"/>
          <w:lang w:eastAsia="pl-PL"/>
        </w:rPr>
        <w:t>8; 10; 22; 23; 24; 25; 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E5E44" w:rsidRDefault="001E5E4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8A4DEC" w:rsidRDefault="007A0188" w:rsidP="008A4D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…………………………………………………</w:t>
      </w:r>
    </w:p>
    <w:p w:rsidR="007A0188" w:rsidRPr="008A4DEC" w:rsidRDefault="007A0188" w:rsidP="001320C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A4DEC">
        <w:rPr>
          <w:rFonts w:ascii="Times New Roman" w:hAnsi="Times New Roman"/>
          <w:b/>
          <w:i/>
        </w:rPr>
        <w:t>Rektor Uniwersytetu Przyrodniczego w Lublinie</w:t>
      </w:r>
    </w:p>
    <w:p w:rsidR="007A0188" w:rsidRPr="008A4DEC" w:rsidRDefault="007A0188" w:rsidP="008A4DE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A4DEC">
        <w:rPr>
          <w:rFonts w:ascii="Times New Roman" w:hAnsi="Times New Roman"/>
          <w:b/>
          <w:i/>
          <w:lang w:val="de-DE"/>
        </w:rPr>
        <w:t xml:space="preserve">prof. dr hab. </w:t>
      </w:r>
      <w:r w:rsidRPr="008A4DEC">
        <w:rPr>
          <w:rFonts w:ascii="Times New Roman" w:hAnsi="Times New Roman"/>
          <w:b/>
          <w:i/>
        </w:rPr>
        <w:t>Marian Wesołowski</w:t>
      </w:r>
    </w:p>
    <w:sectPr w:rsidR="007A0188" w:rsidRPr="008A4DEC" w:rsidSect="008A4DEC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Pr="0015576D" w:rsidRDefault="007A0188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1E5E44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7A0188" w:rsidRPr="00951A41" w:rsidRDefault="001E5E44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57.1pt;height:46.65pt;visibility:visible">
          <v:imagedata r:id="rId1" o:title=""/>
        </v:shape>
      </w:pict>
    </w:r>
    <w:r w:rsidR="007A0188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6" type="#_x0000_t75" style="width:44.2pt;height:44.2pt;visibility:visible" filled="t">
          <v:imagedata r:id="rId2" o:title=""/>
        </v:shape>
      </w:pict>
    </w:r>
    <w:r w:rsidR="007A0188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7" type="#_x0000_t75" alt="flaga_ue_cz-b" style="width:121.9pt;height:38.45pt;visibility:visible">
          <v:imagedata r:id="rId3" o:title=""/>
        </v:shape>
      </w:pict>
    </w:r>
  </w:p>
  <w:p w:rsidR="007A0188" w:rsidRPr="0015576D" w:rsidRDefault="007A0188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</w:p>
  <w:p w:rsidR="007A0188" w:rsidRPr="00E57C83" w:rsidRDefault="007A0188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1E5E44">
      <w:rPr>
        <w:rFonts w:ascii="Times New Roman" w:hAnsi="Times New Roman"/>
        <w:b/>
        <w:sz w:val="24"/>
        <w:szCs w:val="24"/>
      </w:rPr>
      <w:t>p-207/1/2014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6947"/>
    <w:rsid w:val="00035BE0"/>
    <w:rsid w:val="00081070"/>
    <w:rsid w:val="000A33ED"/>
    <w:rsid w:val="000C17D7"/>
    <w:rsid w:val="0010557C"/>
    <w:rsid w:val="001273D8"/>
    <w:rsid w:val="001320C7"/>
    <w:rsid w:val="0015576D"/>
    <w:rsid w:val="001E5E44"/>
    <w:rsid w:val="001F4012"/>
    <w:rsid w:val="0020080C"/>
    <w:rsid w:val="002030A1"/>
    <w:rsid w:val="002C58A7"/>
    <w:rsid w:val="00342818"/>
    <w:rsid w:val="003607C4"/>
    <w:rsid w:val="00382C41"/>
    <w:rsid w:val="003B7FEA"/>
    <w:rsid w:val="003C24C1"/>
    <w:rsid w:val="003C44B7"/>
    <w:rsid w:val="004213EA"/>
    <w:rsid w:val="004268BA"/>
    <w:rsid w:val="004514CD"/>
    <w:rsid w:val="00467C9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A0188"/>
    <w:rsid w:val="007D4553"/>
    <w:rsid w:val="00873B04"/>
    <w:rsid w:val="008A4DEC"/>
    <w:rsid w:val="009447AE"/>
    <w:rsid w:val="00951A41"/>
    <w:rsid w:val="00996375"/>
    <w:rsid w:val="009F5B80"/>
    <w:rsid w:val="00A02E17"/>
    <w:rsid w:val="00A31C70"/>
    <w:rsid w:val="00A613D6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57C83"/>
    <w:rsid w:val="00E94A29"/>
    <w:rsid w:val="00EC48C3"/>
    <w:rsid w:val="00ED0176"/>
    <w:rsid w:val="00ED3EC1"/>
    <w:rsid w:val="00F252FB"/>
    <w:rsid w:val="00F33CBB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338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41</cp:revision>
  <dcterms:created xsi:type="dcterms:W3CDTF">2013-09-04T09:13:00Z</dcterms:created>
  <dcterms:modified xsi:type="dcterms:W3CDTF">2014-03-04T06:59:00Z</dcterms:modified>
</cp:coreProperties>
</file>