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4B" w:rsidRDefault="006C004B" w:rsidP="006C00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1834"/>
        <w:gridCol w:w="1807"/>
        <w:gridCol w:w="1795"/>
        <w:gridCol w:w="1773"/>
      </w:tblGrid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004B" w:rsidTr="00FE1AF8">
        <w:tc>
          <w:tcPr>
            <w:tcW w:w="9240" w:type="dxa"/>
            <w:gridSpan w:val="5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Agrobioinżynierii</w:t>
            </w:r>
            <w:proofErr w:type="spellEnd"/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Agrobiznes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BE4EA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004B" w:rsidTr="00FE1AF8">
        <w:tc>
          <w:tcPr>
            <w:tcW w:w="1870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Rolnictwo</w:t>
            </w:r>
          </w:p>
        </w:tc>
        <w:tc>
          <w:tcPr>
            <w:tcW w:w="1842" w:type="dxa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15.09.2020</w:t>
            </w:r>
          </w:p>
        </w:tc>
        <w:tc>
          <w:tcPr>
            <w:tcW w:w="1843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vMerge w:val="restart"/>
            <w:vAlign w:val="center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Bioinżynieria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Gospodarka przestrzenna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16.09.2020</w:t>
            </w:r>
          </w:p>
        </w:tc>
        <w:tc>
          <w:tcPr>
            <w:tcW w:w="1843" w:type="dxa"/>
          </w:tcPr>
          <w:p w:rsidR="006C004B" w:rsidRDefault="00BE4EA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004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004B" w:rsidRDefault="00BE4EA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004B" w:rsidTr="00FE1AF8">
        <w:tc>
          <w:tcPr>
            <w:tcW w:w="1870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Turystyka i rekreacja I st.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1843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Turystyka i rekreacja II st.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Ekonomia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Agro II </w:t>
            </w:r>
          </w:p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205 Agro II</w:t>
            </w:r>
          </w:p>
        </w:tc>
      </w:tr>
      <w:tr w:rsidR="006C004B" w:rsidTr="00FE1AF8">
        <w:tc>
          <w:tcPr>
            <w:tcW w:w="1870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Leśnictwo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Agro II </w:t>
            </w:r>
          </w:p>
          <w:p w:rsidR="006C004B" w:rsidRDefault="006C004B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205 Agro II</w:t>
            </w:r>
          </w:p>
        </w:tc>
      </w:tr>
    </w:tbl>
    <w:p w:rsidR="00BE4EAB" w:rsidRDefault="00BE4EAB"/>
    <w:p w:rsidR="00BE4EAB" w:rsidRPr="00BE4EAB" w:rsidRDefault="00BE4EAB">
      <w:pPr>
        <w:rPr>
          <w:b/>
        </w:rPr>
      </w:pPr>
      <w:r w:rsidRPr="00BE4EAB">
        <w:rPr>
          <w:b/>
        </w:rPr>
        <w:t>Studenci zobowiązani są do zakrycia nosa i ust za pomocą maseczki</w:t>
      </w:r>
      <w:bookmarkStart w:id="0" w:name="_GoBack"/>
      <w:bookmarkEnd w:id="0"/>
      <w:r w:rsidRPr="00BE4EAB">
        <w:rPr>
          <w:b/>
        </w:rPr>
        <w:t xml:space="preserve"> lub przyłbicy.</w:t>
      </w:r>
    </w:p>
    <w:sectPr w:rsidR="00BE4EAB" w:rsidRPr="00BE4EA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B"/>
    <w:rsid w:val="0011448B"/>
    <w:rsid w:val="006C004B"/>
    <w:rsid w:val="00B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F98"/>
  <w15:docId w15:val="{24CBD8FE-90F0-4206-9059-A6D04D0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dcterms:created xsi:type="dcterms:W3CDTF">2020-09-08T09:18:00Z</dcterms:created>
  <dcterms:modified xsi:type="dcterms:W3CDTF">2020-09-08T09:18:00Z</dcterms:modified>
</cp:coreProperties>
</file>