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22375B" w:rsidP="00F77C5E">
            <w:pPr>
              <w:spacing w:line="240" w:lineRule="auto"/>
            </w:pPr>
            <w:r w:rsidRPr="00C4489A">
              <w:t>kod</w:t>
            </w:r>
          </w:p>
        </w:tc>
        <w:tc>
          <w:tcPr>
            <w:tcW w:w="7802" w:type="dxa"/>
          </w:tcPr>
          <w:p w:rsidR="009368D3" w:rsidRPr="00C4489A" w:rsidRDefault="00C4489A" w:rsidP="00F77C5E">
            <w:pPr>
              <w:spacing w:line="240" w:lineRule="auto"/>
            </w:pPr>
            <w:r w:rsidRPr="00C4489A">
              <w:t>PZA1s_034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Kierunek lub kierunki studiów</w:t>
            </w:r>
          </w:p>
        </w:tc>
        <w:tc>
          <w:tcPr>
            <w:tcW w:w="7802" w:type="dxa"/>
          </w:tcPr>
          <w:p w:rsidR="009368D3" w:rsidRPr="00C4489A" w:rsidRDefault="009744E7" w:rsidP="00F77C5E">
            <w:pPr>
              <w:spacing w:line="240" w:lineRule="auto"/>
            </w:pPr>
            <w:r w:rsidRPr="00C4489A">
              <w:t xml:space="preserve">Pielęgnacja zwierząt i </w:t>
            </w:r>
            <w:proofErr w:type="spellStart"/>
            <w:r w:rsidRPr="00C4489A">
              <w:t>animaloterapia</w:t>
            </w:r>
            <w:proofErr w:type="spellEnd"/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Nazwa modułu kształcenia</w:t>
            </w:r>
          </w:p>
        </w:tc>
        <w:tc>
          <w:tcPr>
            <w:tcW w:w="7802" w:type="dxa"/>
          </w:tcPr>
          <w:p w:rsidR="009368D3" w:rsidRPr="00C4489A" w:rsidRDefault="00140F2A" w:rsidP="00140F2A">
            <w:pPr>
              <w:spacing w:line="240" w:lineRule="auto"/>
              <w:rPr>
                <w:b/>
                <w:bCs/>
              </w:rPr>
            </w:pPr>
            <w:r w:rsidRPr="00C4489A">
              <w:rPr>
                <w:b/>
                <w:bCs/>
              </w:rPr>
              <w:t>Psychologia Zwierząt Towarzyszących i Gospodarskich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</w:p>
        </w:tc>
        <w:tc>
          <w:tcPr>
            <w:tcW w:w="7802" w:type="dxa"/>
          </w:tcPr>
          <w:p w:rsidR="009368D3" w:rsidRPr="00C4489A" w:rsidRDefault="009368D3" w:rsidP="00F77C5E">
            <w:pPr>
              <w:spacing w:line="240" w:lineRule="auto"/>
              <w:rPr>
                <w:iCs/>
              </w:rPr>
            </w:pP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Język wykładowy</w:t>
            </w:r>
          </w:p>
        </w:tc>
        <w:tc>
          <w:tcPr>
            <w:tcW w:w="7802" w:type="dxa"/>
          </w:tcPr>
          <w:p w:rsidR="009368D3" w:rsidRPr="00C4489A" w:rsidRDefault="009368D3" w:rsidP="00F77C5E">
            <w:pPr>
              <w:spacing w:line="240" w:lineRule="auto"/>
              <w:rPr>
                <w:iCs/>
              </w:rPr>
            </w:pPr>
            <w:r w:rsidRPr="00C4489A">
              <w:rPr>
                <w:iCs/>
              </w:rPr>
              <w:t>polski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Rodzaj modułu kształcenia (obowiązkowy/fakultatywny)</w:t>
            </w:r>
          </w:p>
        </w:tc>
        <w:tc>
          <w:tcPr>
            <w:tcW w:w="7802" w:type="dxa"/>
          </w:tcPr>
          <w:p w:rsidR="009368D3" w:rsidRPr="00C4489A" w:rsidRDefault="00C4489A" w:rsidP="00F77C5E">
            <w:pPr>
              <w:spacing w:line="240" w:lineRule="auto"/>
            </w:pPr>
            <w:r>
              <w:t>obowiązkowy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Poziom modułu kształcenia</w:t>
            </w:r>
          </w:p>
        </w:tc>
        <w:tc>
          <w:tcPr>
            <w:tcW w:w="7802" w:type="dxa"/>
          </w:tcPr>
          <w:p w:rsidR="009368D3" w:rsidRPr="00C4489A" w:rsidRDefault="00F47F8E" w:rsidP="00F77C5E">
            <w:pPr>
              <w:spacing w:line="240" w:lineRule="auto"/>
            </w:pPr>
            <w:r>
              <w:t>I</w:t>
            </w:r>
            <w:bookmarkStart w:id="0" w:name="_GoBack"/>
            <w:bookmarkEnd w:id="0"/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Rok studiów dla kierunku</w:t>
            </w:r>
          </w:p>
        </w:tc>
        <w:tc>
          <w:tcPr>
            <w:tcW w:w="7802" w:type="dxa"/>
          </w:tcPr>
          <w:p w:rsidR="009368D3" w:rsidRPr="00C4489A" w:rsidRDefault="00C4489A" w:rsidP="009744E7">
            <w:pPr>
              <w:spacing w:line="240" w:lineRule="auto"/>
            </w:pPr>
            <w:r>
              <w:t>III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Semestr dla kierunku</w:t>
            </w:r>
          </w:p>
        </w:tc>
        <w:tc>
          <w:tcPr>
            <w:tcW w:w="7802" w:type="dxa"/>
          </w:tcPr>
          <w:p w:rsidR="009368D3" w:rsidRPr="00C4489A" w:rsidRDefault="00C4489A" w:rsidP="00F77C5E">
            <w:pPr>
              <w:spacing w:line="240" w:lineRule="auto"/>
            </w:pPr>
            <w:r>
              <w:t>V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 xml:space="preserve">Liczba punktów ECTS z podziałem na kontaktowe/ </w:t>
            </w:r>
            <w:proofErr w:type="spellStart"/>
            <w:r w:rsidRPr="00C4489A">
              <w:t>niekontaktowe</w:t>
            </w:r>
            <w:proofErr w:type="spellEnd"/>
          </w:p>
        </w:tc>
        <w:tc>
          <w:tcPr>
            <w:tcW w:w="7802" w:type="dxa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2</w:t>
            </w:r>
          </w:p>
          <w:p w:rsidR="009368D3" w:rsidRPr="00C4489A" w:rsidRDefault="009368D3" w:rsidP="00F77C5E">
            <w:pPr>
              <w:spacing w:line="240" w:lineRule="auto"/>
              <w:rPr>
                <w:b/>
                <w:iCs/>
              </w:rPr>
            </w:pPr>
            <w:r w:rsidRPr="00C4489A">
              <w:t>1,6/0,4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Tytuł / stopień, imię i nazwisko osoby odpowiedzialnej</w:t>
            </w:r>
          </w:p>
        </w:tc>
        <w:tc>
          <w:tcPr>
            <w:tcW w:w="7802" w:type="dxa"/>
          </w:tcPr>
          <w:p w:rsidR="009368D3" w:rsidRPr="00C4489A" w:rsidRDefault="009368D3" w:rsidP="00F77C5E">
            <w:pPr>
              <w:spacing w:line="240" w:lineRule="auto"/>
            </w:pP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Osoby współprowadzące</w:t>
            </w:r>
          </w:p>
        </w:tc>
        <w:tc>
          <w:tcPr>
            <w:tcW w:w="7802" w:type="dxa"/>
          </w:tcPr>
          <w:p w:rsidR="009368D3" w:rsidRPr="00C4489A" w:rsidRDefault="009368D3" w:rsidP="00F77C5E">
            <w:pPr>
              <w:spacing w:line="240" w:lineRule="auto"/>
              <w:rPr>
                <w:iCs/>
              </w:rPr>
            </w:pP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Jednostka oferująca przedmiot</w:t>
            </w:r>
          </w:p>
        </w:tc>
        <w:tc>
          <w:tcPr>
            <w:tcW w:w="7802" w:type="dxa"/>
          </w:tcPr>
          <w:p w:rsidR="009368D3" w:rsidRPr="00C4489A" w:rsidRDefault="00D50599" w:rsidP="00140F2A">
            <w:pPr>
              <w:spacing w:line="240" w:lineRule="auto"/>
            </w:pPr>
            <w:r>
              <w:t xml:space="preserve">Wydział Nauk o Zwierzętach i </w:t>
            </w:r>
            <w:proofErr w:type="spellStart"/>
            <w:r>
              <w:t>Biogospodarki</w:t>
            </w:r>
            <w:proofErr w:type="spellEnd"/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Cel modułu</w:t>
            </w:r>
          </w:p>
        </w:tc>
        <w:tc>
          <w:tcPr>
            <w:tcW w:w="7802" w:type="dxa"/>
          </w:tcPr>
          <w:p w:rsidR="009368D3" w:rsidRPr="00C4489A" w:rsidRDefault="00183EB9" w:rsidP="00183EB9">
            <w:pPr>
              <w:spacing w:line="240" w:lineRule="auto"/>
              <w:rPr>
                <w:iCs/>
              </w:rPr>
            </w:pPr>
            <w:r w:rsidRPr="00C4489A">
              <w:rPr>
                <w:iCs/>
              </w:rPr>
              <w:t xml:space="preserve">Przekazanie studentom wiedzy na temat psychologii zwierząt towarzyszących i gospodarskich.  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Treści modułu kształcenia – zwarty opis ok. 100 słów.</w:t>
            </w:r>
          </w:p>
        </w:tc>
        <w:tc>
          <w:tcPr>
            <w:tcW w:w="7802" w:type="dxa"/>
          </w:tcPr>
          <w:p w:rsidR="009368D3" w:rsidRPr="00C4489A" w:rsidRDefault="00561EF4" w:rsidP="00561EF4">
            <w:pPr>
              <w:spacing w:line="240" w:lineRule="auto"/>
            </w:pPr>
            <w:r w:rsidRPr="00C4489A">
              <w:t xml:space="preserve">Zapoznanie studentów z podstawami psychologii zwierząt gospodarskich i towarzyszących; zwrócenie szczególnej uwagi na konieczność  prawidłowego odczytywania sygnałów przekazywanych przez zwierzęta; </w:t>
            </w:r>
            <w:r w:rsidR="00C07C87" w:rsidRPr="00C4489A">
              <w:t>w</w:t>
            </w:r>
            <w:r w:rsidRPr="00C4489A">
              <w:t xml:space="preserve">pływ warunków utrzymania </w:t>
            </w:r>
            <w:r w:rsidR="00D50599">
              <w:t xml:space="preserve">i metod treningu </w:t>
            </w:r>
            <w:r w:rsidRPr="00C4489A">
              <w:t>na stan emocjonalny zwierząt; praktyczne znaczenie wiedzy o stanie emocjonalnym zwierząt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Zalecana lista lektur lub lektury obowiązkowe</w:t>
            </w:r>
          </w:p>
        </w:tc>
        <w:tc>
          <w:tcPr>
            <w:tcW w:w="7802" w:type="dxa"/>
          </w:tcPr>
          <w:p w:rsidR="00C07C87" w:rsidRPr="00C4489A" w:rsidRDefault="00C07C87" w:rsidP="00F77C5E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 w:rsidRPr="00C4489A">
              <w:t>Kalat</w:t>
            </w:r>
            <w:proofErr w:type="spellEnd"/>
            <w:r w:rsidRPr="00C4489A">
              <w:t xml:space="preserve"> J.W. „Biologiczne Podstawy Psychologii”. PWN Warszawa 2007.</w:t>
            </w:r>
          </w:p>
          <w:p w:rsidR="00C07C87" w:rsidRPr="00C4489A" w:rsidRDefault="00C07C87" w:rsidP="00F77C5E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r w:rsidRPr="00C4489A">
              <w:t>Griffin D.R. „Umysły Zwierząt” Gdańskie Wydawnictwo Psychologiczne. Gdańsk 2004.</w:t>
            </w:r>
          </w:p>
          <w:p w:rsidR="00C4489A" w:rsidRDefault="00C4489A" w:rsidP="00C448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 xml:space="preserve">Kondracki S., </w:t>
            </w:r>
            <w:proofErr w:type="spellStart"/>
            <w:r>
              <w:t>Rekiel</w:t>
            </w:r>
            <w:proofErr w:type="spellEnd"/>
            <w:r>
              <w:t xml:space="preserve"> A., Górski K. „Dobrostan trzody chlewnej”. Powszechne Wydawnictwo </w:t>
            </w:r>
            <w:proofErr w:type="spellStart"/>
            <w:r>
              <w:t>RiL</w:t>
            </w:r>
            <w:proofErr w:type="spellEnd"/>
            <w:r>
              <w:t>, 2014.</w:t>
            </w:r>
          </w:p>
          <w:p w:rsidR="00C4489A" w:rsidRDefault="00C4489A" w:rsidP="00C448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 xml:space="preserve">Rokicka M. „Teoria umysłu u koni”. Wydawca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Leadership</w:t>
            </w:r>
            <w:proofErr w:type="spellEnd"/>
            <w:r>
              <w:t xml:space="preserve"> </w:t>
            </w:r>
          </w:p>
          <w:p w:rsidR="00C4489A" w:rsidRDefault="00C4489A" w:rsidP="00C448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proofErr w:type="spellStart"/>
            <w:r>
              <w:t>Hulsen</w:t>
            </w:r>
            <w:proofErr w:type="spellEnd"/>
            <w:r>
              <w:t xml:space="preserve"> J., </w:t>
            </w:r>
            <w:proofErr w:type="spellStart"/>
            <w:r>
              <w:t>Aerden</w:t>
            </w:r>
            <w:proofErr w:type="spellEnd"/>
            <w:r>
              <w:t xml:space="preserve"> D. „Sygnały żywienia. 2014</w:t>
            </w:r>
          </w:p>
          <w:p w:rsidR="00C4489A" w:rsidRDefault="00C4489A" w:rsidP="00C448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proofErr w:type="spellStart"/>
            <w:r w:rsidRPr="00C4489A">
              <w:rPr>
                <w:lang w:val="en-US"/>
              </w:rPr>
              <w:t>Hulsen</w:t>
            </w:r>
            <w:proofErr w:type="spellEnd"/>
            <w:r w:rsidRPr="00C4489A">
              <w:rPr>
                <w:lang w:val="en-US"/>
              </w:rPr>
              <w:t xml:space="preserve"> J., </w:t>
            </w:r>
            <w:proofErr w:type="spellStart"/>
            <w:r w:rsidRPr="00C4489A">
              <w:rPr>
                <w:lang w:val="en-US"/>
              </w:rPr>
              <w:t>Scheepens</w:t>
            </w:r>
            <w:proofErr w:type="spellEnd"/>
            <w:r w:rsidRPr="00C4489A">
              <w:rPr>
                <w:lang w:val="en-US"/>
              </w:rPr>
              <w:t xml:space="preserve"> K. „</w:t>
            </w:r>
            <w:proofErr w:type="spellStart"/>
            <w:r w:rsidRPr="00C4489A">
              <w:rPr>
                <w:lang w:val="en-US"/>
              </w:rPr>
              <w:t>Sygnały</w:t>
            </w:r>
            <w:proofErr w:type="spellEnd"/>
            <w:r w:rsidRPr="00C4489A">
              <w:rPr>
                <w:lang w:val="en-US"/>
              </w:rPr>
              <w:t xml:space="preserve"> </w:t>
            </w:r>
            <w:proofErr w:type="spellStart"/>
            <w:r w:rsidRPr="00C4489A">
              <w:rPr>
                <w:lang w:val="en-US"/>
              </w:rPr>
              <w:t>świń</w:t>
            </w:r>
            <w:proofErr w:type="spellEnd"/>
            <w:r w:rsidRPr="00C4489A">
              <w:rPr>
                <w:lang w:val="en-US"/>
              </w:rPr>
              <w:t xml:space="preserve">”. </w:t>
            </w:r>
            <w:r>
              <w:t>2014</w:t>
            </w:r>
          </w:p>
          <w:p w:rsidR="009368D3" w:rsidRPr="00C4489A" w:rsidRDefault="00C4489A" w:rsidP="00C4489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proofErr w:type="spellStart"/>
            <w:r>
              <w:t>Zeitler-Feicht</w:t>
            </w:r>
            <w:proofErr w:type="spellEnd"/>
            <w:r>
              <w:t xml:space="preserve"> M.H. „Zachowania koni. Przyczyny, terapia i profilaktyka”. 2014</w:t>
            </w:r>
            <w:r w:rsidR="00C07C87" w:rsidRPr="00C4489A">
              <w:t>.</w:t>
            </w:r>
          </w:p>
        </w:tc>
      </w:tr>
      <w:tr w:rsidR="00626C07" w:rsidRPr="00C4489A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C4489A" w:rsidRDefault="009368D3" w:rsidP="00F77C5E">
            <w:pPr>
              <w:spacing w:line="240" w:lineRule="auto"/>
            </w:pPr>
            <w:r w:rsidRPr="00C4489A">
              <w:t>Planowane formy/ działania/ metody dydaktyczne</w:t>
            </w:r>
          </w:p>
        </w:tc>
        <w:tc>
          <w:tcPr>
            <w:tcW w:w="7802" w:type="dxa"/>
          </w:tcPr>
          <w:p w:rsidR="009368D3" w:rsidRPr="00C4489A" w:rsidRDefault="00561EF4" w:rsidP="00561EF4">
            <w:pPr>
              <w:spacing w:line="240" w:lineRule="auto"/>
            </w:pPr>
            <w:r w:rsidRPr="00C4489A">
              <w:t>Wykład, ćwiczenia, projekty, dyskusje</w:t>
            </w:r>
          </w:p>
        </w:tc>
      </w:tr>
    </w:tbl>
    <w:p w:rsidR="009368D3" w:rsidRPr="00626C07" w:rsidRDefault="009368D3"/>
    <w:sectPr w:rsidR="009368D3" w:rsidRPr="00626C07" w:rsidSect="00B615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21" w:rsidRDefault="00791A21" w:rsidP="00E425B6">
      <w:pPr>
        <w:spacing w:line="240" w:lineRule="auto"/>
      </w:pPr>
      <w:r>
        <w:separator/>
      </w:r>
    </w:p>
  </w:endnote>
  <w:endnote w:type="continuationSeparator" w:id="0">
    <w:p w:rsidR="00791A21" w:rsidRDefault="00791A21" w:rsidP="00E42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21391"/>
      <w:docPartObj>
        <w:docPartGallery w:val="Page Numbers (Bottom of Page)"/>
        <w:docPartUnique/>
      </w:docPartObj>
    </w:sdtPr>
    <w:sdtEndPr/>
    <w:sdtContent>
      <w:p w:rsidR="00E425B6" w:rsidRDefault="00E425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8E">
          <w:rPr>
            <w:noProof/>
          </w:rPr>
          <w:t>1</w:t>
        </w:r>
        <w:r>
          <w:fldChar w:fldCharType="end"/>
        </w:r>
      </w:p>
    </w:sdtContent>
  </w:sdt>
  <w:p w:rsidR="00E425B6" w:rsidRDefault="00E42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21" w:rsidRDefault="00791A21" w:rsidP="00E425B6">
      <w:pPr>
        <w:spacing w:line="240" w:lineRule="auto"/>
      </w:pPr>
      <w:r>
        <w:separator/>
      </w:r>
    </w:p>
  </w:footnote>
  <w:footnote w:type="continuationSeparator" w:id="0">
    <w:p w:rsidR="00791A21" w:rsidRDefault="00791A21" w:rsidP="00E42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854"/>
    <w:multiLevelType w:val="hybridMultilevel"/>
    <w:tmpl w:val="7AF445B0"/>
    <w:lvl w:ilvl="0" w:tplc="E0EA157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3F4A1D"/>
    <w:multiLevelType w:val="hybridMultilevel"/>
    <w:tmpl w:val="E452B380"/>
    <w:lvl w:ilvl="0" w:tplc="A5982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14397B"/>
    <w:multiLevelType w:val="hybridMultilevel"/>
    <w:tmpl w:val="BBD8E0CA"/>
    <w:lvl w:ilvl="0" w:tplc="DC3A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B"/>
    <w:rsid w:val="0003430A"/>
    <w:rsid w:val="00035B20"/>
    <w:rsid w:val="00041227"/>
    <w:rsid w:val="0005075A"/>
    <w:rsid w:val="00097691"/>
    <w:rsid w:val="000A2F56"/>
    <w:rsid w:val="000E2C96"/>
    <w:rsid w:val="00106615"/>
    <w:rsid w:val="001221C6"/>
    <w:rsid w:val="00140F2A"/>
    <w:rsid w:val="00183EB9"/>
    <w:rsid w:val="00184D99"/>
    <w:rsid w:val="0019309D"/>
    <w:rsid w:val="00197BB1"/>
    <w:rsid w:val="001E7EAE"/>
    <w:rsid w:val="0022375B"/>
    <w:rsid w:val="00227BBA"/>
    <w:rsid w:val="00252AD4"/>
    <w:rsid w:val="002B040A"/>
    <w:rsid w:val="002E421F"/>
    <w:rsid w:val="00307947"/>
    <w:rsid w:val="003705C6"/>
    <w:rsid w:val="00377F2A"/>
    <w:rsid w:val="003F1286"/>
    <w:rsid w:val="0041332A"/>
    <w:rsid w:val="00421984"/>
    <w:rsid w:val="00485428"/>
    <w:rsid w:val="004A24F7"/>
    <w:rsid w:val="004E2A3B"/>
    <w:rsid w:val="004E3F4C"/>
    <w:rsid w:val="00511DD7"/>
    <w:rsid w:val="005325A0"/>
    <w:rsid w:val="00561EF4"/>
    <w:rsid w:val="00580287"/>
    <w:rsid w:val="005A78EB"/>
    <w:rsid w:val="005C0D44"/>
    <w:rsid w:val="005E27FD"/>
    <w:rsid w:val="005F502F"/>
    <w:rsid w:val="005F7394"/>
    <w:rsid w:val="00626C07"/>
    <w:rsid w:val="006444FA"/>
    <w:rsid w:val="006E24B6"/>
    <w:rsid w:val="007258D0"/>
    <w:rsid w:val="007338F7"/>
    <w:rsid w:val="00734A19"/>
    <w:rsid w:val="00765529"/>
    <w:rsid w:val="00791A21"/>
    <w:rsid w:val="00791C04"/>
    <w:rsid w:val="00794E4A"/>
    <w:rsid w:val="007A6073"/>
    <w:rsid w:val="0081454B"/>
    <w:rsid w:val="00877D3E"/>
    <w:rsid w:val="008A002E"/>
    <w:rsid w:val="008F1F5A"/>
    <w:rsid w:val="009368D3"/>
    <w:rsid w:val="009504E1"/>
    <w:rsid w:val="009744E7"/>
    <w:rsid w:val="009B2E1D"/>
    <w:rsid w:val="009B7A30"/>
    <w:rsid w:val="009D6B95"/>
    <w:rsid w:val="00A41E60"/>
    <w:rsid w:val="00A468F8"/>
    <w:rsid w:val="00A56D58"/>
    <w:rsid w:val="00A603F4"/>
    <w:rsid w:val="00A7676D"/>
    <w:rsid w:val="00A77A41"/>
    <w:rsid w:val="00A969E8"/>
    <w:rsid w:val="00AB3A7B"/>
    <w:rsid w:val="00AE4B18"/>
    <w:rsid w:val="00B025E5"/>
    <w:rsid w:val="00B10C3B"/>
    <w:rsid w:val="00B22E9C"/>
    <w:rsid w:val="00B512DB"/>
    <w:rsid w:val="00B6159E"/>
    <w:rsid w:val="00B63219"/>
    <w:rsid w:val="00BA2E61"/>
    <w:rsid w:val="00BB60D5"/>
    <w:rsid w:val="00BF3325"/>
    <w:rsid w:val="00C07C87"/>
    <w:rsid w:val="00C159BE"/>
    <w:rsid w:val="00C4489A"/>
    <w:rsid w:val="00C543E9"/>
    <w:rsid w:val="00C81FDA"/>
    <w:rsid w:val="00CB2F2B"/>
    <w:rsid w:val="00CC2F89"/>
    <w:rsid w:val="00D50599"/>
    <w:rsid w:val="00D610C2"/>
    <w:rsid w:val="00D9624F"/>
    <w:rsid w:val="00DE1716"/>
    <w:rsid w:val="00E04810"/>
    <w:rsid w:val="00E04EE9"/>
    <w:rsid w:val="00E06518"/>
    <w:rsid w:val="00E15224"/>
    <w:rsid w:val="00E425B6"/>
    <w:rsid w:val="00E431A8"/>
    <w:rsid w:val="00E5724B"/>
    <w:rsid w:val="00EB7178"/>
    <w:rsid w:val="00EC3BC5"/>
    <w:rsid w:val="00EE56C4"/>
    <w:rsid w:val="00EE6CA4"/>
    <w:rsid w:val="00F443FA"/>
    <w:rsid w:val="00F47F8E"/>
    <w:rsid w:val="00F52787"/>
    <w:rsid w:val="00F72145"/>
    <w:rsid w:val="00F7772F"/>
    <w:rsid w:val="00F77C5E"/>
    <w:rsid w:val="00F87AED"/>
    <w:rsid w:val="00FB2E99"/>
    <w:rsid w:val="00FE598E"/>
    <w:rsid w:val="00FF2C08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EAE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07947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947"/>
    <w:rPr>
      <w:rFonts w:eastAsia="Times New Roman"/>
      <w:b/>
      <w:kern w:val="36"/>
      <w:sz w:val="48"/>
      <w:lang w:eastAsia="pl-PL"/>
    </w:rPr>
  </w:style>
  <w:style w:type="paragraph" w:customStyle="1" w:styleId="Correspondencedetails">
    <w:name w:val="Correspondence details"/>
    <w:basedOn w:val="Normalny"/>
    <w:next w:val="Normalny"/>
    <w:uiPriority w:val="99"/>
    <w:rsid w:val="00307947"/>
    <w:rPr>
      <w:rFonts w:eastAsia="Times New Roman"/>
      <w:lang w:val="en-GB" w:eastAsia="en-GB"/>
    </w:rPr>
  </w:style>
  <w:style w:type="character" w:styleId="Uwydatnienie">
    <w:name w:val="Emphasis"/>
    <w:uiPriority w:val="99"/>
    <w:qFormat/>
    <w:rsid w:val="00307947"/>
    <w:rPr>
      <w:rFonts w:cs="Times New Roman"/>
      <w:i/>
    </w:rPr>
  </w:style>
  <w:style w:type="character" w:customStyle="1" w:styleId="hps">
    <w:name w:val="hps"/>
    <w:uiPriority w:val="99"/>
    <w:rsid w:val="001E7EAE"/>
  </w:style>
  <w:style w:type="character" w:styleId="Odwoaniedokomentarza">
    <w:name w:val="annotation reference"/>
    <w:uiPriority w:val="99"/>
    <w:semiHidden/>
    <w:rsid w:val="001221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21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21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221C6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2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B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EAE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07947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947"/>
    <w:rPr>
      <w:rFonts w:eastAsia="Times New Roman"/>
      <w:b/>
      <w:kern w:val="36"/>
      <w:sz w:val="48"/>
      <w:lang w:eastAsia="pl-PL"/>
    </w:rPr>
  </w:style>
  <w:style w:type="paragraph" w:customStyle="1" w:styleId="Correspondencedetails">
    <w:name w:val="Correspondence details"/>
    <w:basedOn w:val="Normalny"/>
    <w:next w:val="Normalny"/>
    <w:uiPriority w:val="99"/>
    <w:rsid w:val="00307947"/>
    <w:rPr>
      <w:rFonts w:eastAsia="Times New Roman"/>
      <w:lang w:val="en-GB" w:eastAsia="en-GB"/>
    </w:rPr>
  </w:style>
  <w:style w:type="character" w:styleId="Uwydatnienie">
    <w:name w:val="Emphasis"/>
    <w:uiPriority w:val="99"/>
    <w:qFormat/>
    <w:rsid w:val="00307947"/>
    <w:rPr>
      <w:rFonts w:cs="Times New Roman"/>
      <w:i/>
    </w:rPr>
  </w:style>
  <w:style w:type="character" w:customStyle="1" w:styleId="hps">
    <w:name w:val="hps"/>
    <w:uiPriority w:val="99"/>
    <w:rsid w:val="001E7EAE"/>
  </w:style>
  <w:style w:type="character" w:styleId="Odwoaniedokomentarza">
    <w:name w:val="annotation reference"/>
    <w:uiPriority w:val="99"/>
    <w:semiHidden/>
    <w:rsid w:val="001221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21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21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221C6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2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B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komp</cp:lastModifiedBy>
  <cp:revision>5</cp:revision>
  <dcterms:created xsi:type="dcterms:W3CDTF">2019-10-17T10:04:00Z</dcterms:created>
  <dcterms:modified xsi:type="dcterms:W3CDTF">2019-11-21T12:35:00Z</dcterms:modified>
</cp:coreProperties>
</file>