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D" w:rsidRDefault="00035545" w:rsidP="00035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C5">
        <w:rPr>
          <w:rFonts w:ascii="Times New Roman" w:hAnsi="Times New Roman" w:cs="Times New Roman"/>
          <w:b/>
          <w:sz w:val="28"/>
          <w:szCs w:val="28"/>
        </w:rPr>
        <w:t>Plan zamówień publicznych na rok 201</w:t>
      </w:r>
      <w:r w:rsidR="001E6DFD">
        <w:rPr>
          <w:rFonts w:ascii="Times New Roman" w:hAnsi="Times New Roman" w:cs="Times New Roman"/>
          <w:b/>
          <w:sz w:val="28"/>
          <w:szCs w:val="28"/>
        </w:rPr>
        <w:t>8</w:t>
      </w:r>
      <w:r w:rsidR="00B27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545" w:rsidRPr="008A12C5" w:rsidRDefault="00B271DD" w:rsidP="00035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Usługi</w:t>
      </w:r>
    </w:p>
    <w:tbl>
      <w:tblPr>
        <w:tblStyle w:val="Tabela-Siatka"/>
        <w:tblpPr w:leftFromText="141" w:rightFromText="141" w:vertAnchor="page" w:horzAnchor="margin" w:tblpY="1867"/>
        <w:tblW w:w="13858" w:type="dxa"/>
        <w:tblInd w:w="0" w:type="dxa"/>
        <w:tblLook w:val="04A0" w:firstRow="1" w:lastRow="0" w:firstColumn="1" w:lastColumn="0" w:noHBand="0" w:noVBand="1"/>
      </w:tblPr>
      <w:tblGrid>
        <w:gridCol w:w="769"/>
        <w:gridCol w:w="2971"/>
        <w:gridCol w:w="1836"/>
        <w:gridCol w:w="1572"/>
        <w:gridCol w:w="1547"/>
        <w:gridCol w:w="2893"/>
        <w:gridCol w:w="2270"/>
      </w:tblGrid>
      <w:tr w:rsidR="004804ED" w:rsidTr="00D340C1">
        <w:trPr>
          <w:trHeight w:val="2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Pr="0003554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4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4804ED" w:rsidTr="00D340C1">
        <w:trPr>
          <w:trHeight w:val="48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Pr="008A12C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2C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Pr="008A12C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2C5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Pr="008A12C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2C5">
              <w:rPr>
                <w:rFonts w:ascii="Times New Roman" w:hAnsi="Times New Roman" w:cs="Times New Roman"/>
                <w:b/>
              </w:rPr>
              <w:t>Główny kod CPV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Pr="008A12C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2C5">
              <w:rPr>
                <w:rFonts w:ascii="Times New Roman" w:hAnsi="Times New Roman" w:cs="Times New Roman"/>
                <w:b/>
              </w:rPr>
              <w:t>Wartość szacunkowa netto w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Pr="008A12C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2C5">
              <w:rPr>
                <w:rFonts w:ascii="Times New Roman" w:hAnsi="Times New Roman" w:cs="Times New Roman"/>
                <w:b/>
              </w:rPr>
              <w:t>Planowany termin wszczęcia postępowania (kwartalnie)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24601" w:rsidRPr="008A12C5" w:rsidRDefault="00824601" w:rsidP="00824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2C5">
              <w:rPr>
                <w:rFonts w:ascii="Times New Roman" w:hAnsi="Times New Roman" w:cs="Times New Roman"/>
                <w:b/>
              </w:rPr>
              <w:t>Przewidywany tryb udzielenia zamówienia</w:t>
            </w:r>
          </w:p>
        </w:tc>
      </w:tr>
      <w:tr w:rsidR="004804ED" w:rsidTr="00D340C1">
        <w:trPr>
          <w:trHeight w:val="143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4601" w:rsidRPr="00035545" w:rsidRDefault="00824601" w:rsidP="00824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4601" w:rsidRDefault="00824601" w:rsidP="00824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4601" w:rsidRDefault="00824601" w:rsidP="00824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24601" w:rsidRDefault="00824601" w:rsidP="00824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24601" w:rsidRDefault="00824601" w:rsidP="00824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4601" w:rsidRDefault="00824601" w:rsidP="00824601">
            <w:pPr>
              <w:rPr>
                <w:rFonts w:ascii="Times New Roman" w:hAnsi="Times New Roman" w:cs="Times New Roman"/>
              </w:rPr>
            </w:pPr>
          </w:p>
        </w:tc>
      </w:tr>
      <w:tr w:rsidR="007108B5" w:rsidTr="007108B5">
        <w:trPr>
          <w:trHeight w:val="807"/>
        </w:trPr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601" w:rsidRPr="00E138DD" w:rsidRDefault="00824601" w:rsidP="0082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01" w:rsidRPr="00E138DD" w:rsidRDefault="008F09A2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związane z sekwencjonowaniem i syntezą kwasów nukleinowych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01" w:rsidRPr="00E138DD" w:rsidRDefault="008F09A2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73100000-3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01" w:rsidRPr="00E138DD" w:rsidRDefault="008F09A2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320 500,00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01" w:rsidRPr="00E138DD" w:rsidRDefault="008F09A2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74 400,00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01" w:rsidRPr="00E138DD" w:rsidRDefault="00824601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01" w:rsidRPr="00E138DD" w:rsidRDefault="00824601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I kw.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601" w:rsidRPr="00E138DD" w:rsidRDefault="00824601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804ED" w:rsidTr="007108B5">
        <w:trPr>
          <w:trHeight w:val="310"/>
        </w:trPr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24601" w:rsidRPr="00E138DD" w:rsidRDefault="00824601" w:rsidP="0082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4601" w:rsidRPr="00E138DD" w:rsidRDefault="00821430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związane z badaniem zwierząt oraz oznaczeniami biochemicznymi i morfologicznymi krwi i moczu zwierząt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4601" w:rsidRPr="00E138DD" w:rsidRDefault="00821430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71900000-7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4601" w:rsidRPr="00E138DD" w:rsidRDefault="00821430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330 000,00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4601" w:rsidRPr="00E138DD" w:rsidRDefault="00821430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76 600,00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4601" w:rsidRPr="00E138DD" w:rsidRDefault="00824601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kw.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24601" w:rsidRPr="00E138DD" w:rsidRDefault="00824601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804ED" w:rsidTr="007108B5">
        <w:trPr>
          <w:trHeight w:val="310"/>
        </w:trPr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38DD" w:rsidRDefault="00B271DD" w:rsidP="00B2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452178" w:rsidRDefault="00821430" w:rsidP="00D34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78">
              <w:rPr>
                <w:rFonts w:ascii="Times New Roman" w:hAnsi="Times New Roman"/>
                <w:sz w:val="24"/>
                <w:szCs w:val="24"/>
              </w:rPr>
              <w:t>Usługi rolnicze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0945F5" w:rsidRDefault="00821430" w:rsidP="00D34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77100000-1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6F44" w:rsidRDefault="00821430" w:rsidP="00D34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6F44" w:rsidRDefault="00821430" w:rsidP="00D34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92 779,83</w:t>
            </w:r>
          </w:p>
        </w:tc>
        <w:tc>
          <w:tcPr>
            <w:tcW w:w="28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6F44" w:rsidRDefault="006D4534" w:rsidP="00D34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271DD">
              <w:rPr>
                <w:rFonts w:ascii="Times New Roman" w:hAnsi="Times New Roman"/>
                <w:sz w:val="24"/>
                <w:szCs w:val="24"/>
              </w:rPr>
              <w:t>I kw.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Default="00B271DD" w:rsidP="00D34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1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804ED" w:rsidTr="007108B5">
        <w:trPr>
          <w:trHeight w:val="326"/>
        </w:trPr>
        <w:tc>
          <w:tcPr>
            <w:tcW w:w="7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1DD" w:rsidRPr="00E138DD" w:rsidRDefault="00B271DD" w:rsidP="00B2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71DD" w:rsidRPr="00452178" w:rsidRDefault="00F95D20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78">
              <w:rPr>
                <w:rFonts w:ascii="Times New Roman" w:hAnsi="Times New Roman" w:cs="Times New Roman"/>
                <w:sz w:val="24"/>
                <w:szCs w:val="24"/>
              </w:rPr>
              <w:t>Usługa prania i czyszczenia na sucho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71DD" w:rsidRPr="00F95D20" w:rsidRDefault="00F95D20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20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71DD" w:rsidRPr="00F95D20" w:rsidRDefault="00F95D20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20">
              <w:rPr>
                <w:rFonts w:ascii="Times New Roman" w:hAnsi="Times New Roman" w:cs="Times New Roman"/>
                <w:sz w:val="24"/>
                <w:szCs w:val="24"/>
              </w:rPr>
              <w:t>131 780,00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71DD" w:rsidRPr="00F95D20" w:rsidRDefault="00F95D20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D20">
              <w:rPr>
                <w:rFonts w:ascii="Times New Roman" w:hAnsi="Times New Roman" w:cs="Times New Roman"/>
                <w:sz w:val="24"/>
                <w:szCs w:val="24"/>
              </w:rPr>
              <w:t>30 563,35</w:t>
            </w:r>
          </w:p>
        </w:tc>
        <w:tc>
          <w:tcPr>
            <w:tcW w:w="28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71DD" w:rsidRPr="00E138DD" w:rsidRDefault="00F95D20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27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kw.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71DD" w:rsidRDefault="00B271D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804ED" w:rsidTr="007108B5">
        <w:trPr>
          <w:trHeight w:val="310"/>
        </w:trPr>
        <w:tc>
          <w:tcPr>
            <w:tcW w:w="76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71DD" w:rsidRPr="00E138DD" w:rsidRDefault="00B271DD" w:rsidP="00B2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452178" w:rsidRDefault="004804E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78">
              <w:rPr>
                <w:rFonts w:ascii="Times New Roman" w:hAnsi="Times New Roman" w:cs="Times New Roman"/>
                <w:sz w:val="24"/>
                <w:szCs w:val="24"/>
              </w:rPr>
              <w:t>Wywóz odpadów stałych z obiektów dydaktycznych i domów studenckich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38DD" w:rsidRDefault="004804E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90513200-8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38DD" w:rsidRDefault="004804E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494 216,00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38DD" w:rsidRDefault="004804E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114 622,07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138DD" w:rsidRDefault="00B271D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48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kw.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Default="00B271DD" w:rsidP="00D34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4804ED" w:rsidTr="007108B5">
        <w:trPr>
          <w:trHeight w:val="864"/>
        </w:trPr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138DD" w:rsidRDefault="00B271DD" w:rsidP="00B2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452178" w:rsidRDefault="004804ED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78">
              <w:rPr>
                <w:rFonts w:ascii="Times New Roman" w:hAnsi="Times New Roman" w:cs="Times New Roman"/>
                <w:sz w:val="24"/>
                <w:szCs w:val="24"/>
              </w:rPr>
              <w:t>Usługi pocztowe w obrocie krajowym i zagranicznym dla UP w Lublinie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138DD" w:rsidRDefault="004804ED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64110000-0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138DD" w:rsidRDefault="004804ED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138DD" w:rsidRDefault="004804ED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55 662,50</w:t>
            </w:r>
          </w:p>
        </w:tc>
        <w:tc>
          <w:tcPr>
            <w:tcW w:w="2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138DD" w:rsidRDefault="00B271DD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04E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 xml:space="preserve"> kw.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138DD" w:rsidRDefault="00B271DD" w:rsidP="00D3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</w:tbl>
    <w:p w:rsidR="009E406F" w:rsidRDefault="009E406F" w:rsidP="00B27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BBF" w:rsidRDefault="00B1198E" w:rsidP="00B271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Zatwierdził </w:t>
      </w:r>
    </w:p>
    <w:p w:rsidR="00B1198E" w:rsidRDefault="00B1198E" w:rsidP="00B27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BBF" w:rsidRPr="00B1198E" w:rsidRDefault="00B1198E" w:rsidP="00B271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98E">
        <w:rPr>
          <w:rFonts w:ascii="Times New Roman" w:hAnsi="Times New Roman" w:cs="Times New Roman"/>
          <w:i/>
          <w:sz w:val="28"/>
          <w:szCs w:val="28"/>
        </w:rPr>
        <w:t>Prof. dr hab. Zygmunt Litwińczuk</w:t>
      </w:r>
      <w:bookmarkEnd w:id="0"/>
    </w:p>
    <w:sectPr w:rsidR="00B81BBF" w:rsidRPr="00B1198E" w:rsidSect="00B271DD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40" w:rsidRDefault="00362D40" w:rsidP="00222407">
      <w:pPr>
        <w:spacing w:after="0" w:line="240" w:lineRule="auto"/>
      </w:pPr>
      <w:r>
        <w:separator/>
      </w:r>
    </w:p>
  </w:endnote>
  <w:endnote w:type="continuationSeparator" w:id="0">
    <w:p w:rsidR="00362D40" w:rsidRDefault="00362D40" w:rsidP="002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40" w:rsidRDefault="00362D40" w:rsidP="00222407">
      <w:pPr>
        <w:spacing w:after="0" w:line="240" w:lineRule="auto"/>
      </w:pPr>
      <w:r>
        <w:separator/>
      </w:r>
    </w:p>
  </w:footnote>
  <w:footnote w:type="continuationSeparator" w:id="0">
    <w:p w:rsidR="00362D40" w:rsidRDefault="00362D40" w:rsidP="0022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72A"/>
    <w:multiLevelType w:val="hybridMultilevel"/>
    <w:tmpl w:val="284689B4"/>
    <w:lvl w:ilvl="0" w:tplc="56822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750A"/>
    <w:multiLevelType w:val="hybridMultilevel"/>
    <w:tmpl w:val="AA4EE638"/>
    <w:lvl w:ilvl="0" w:tplc="378C8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5"/>
    <w:rsid w:val="00035545"/>
    <w:rsid w:val="00085A18"/>
    <w:rsid w:val="00123EB7"/>
    <w:rsid w:val="001669F7"/>
    <w:rsid w:val="001C767E"/>
    <w:rsid w:val="001E6DFD"/>
    <w:rsid w:val="00222407"/>
    <w:rsid w:val="003377C3"/>
    <w:rsid w:val="00362D40"/>
    <w:rsid w:val="00452178"/>
    <w:rsid w:val="004804ED"/>
    <w:rsid w:val="00494FE6"/>
    <w:rsid w:val="004C73C1"/>
    <w:rsid w:val="00502B58"/>
    <w:rsid w:val="00510BF4"/>
    <w:rsid w:val="005543F2"/>
    <w:rsid w:val="005B45C5"/>
    <w:rsid w:val="006302EA"/>
    <w:rsid w:val="0066708C"/>
    <w:rsid w:val="006C2403"/>
    <w:rsid w:val="006D4534"/>
    <w:rsid w:val="007108B5"/>
    <w:rsid w:val="0082063C"/>
    <w:rsid w:val="00821430"/>
    <w:rsid w:val="00824601"/>
    <w:rsid w:val="00881A68"/>
    <w:rsid w:val="008A12C5"/>
    <w:rsid w:val="008F09A2"/>
    <w:rsid w:val="0092710E"/>
    <w:rsid w:val="009E406F"/>
    <w:rsid w:val="00B1198E"/>
    <w:rsid w:val="00B271DD"/>
    <w:rsid w:val="00B81BBF"/>
    <w:rsid w:val="00C24C35"/>
    <w:rsid w:val="00CC3560"/>
    <w:rsid w:val="00D340C1"/>
    <w:rsid w:val="00DA2F60"/>
    <w:rsid w:val="00DF367F"/>
    <w:rsid w:val="00E138DD"/>
    <w:rsid w:val="00EB7BB2"/>
    <w:rsid w:val="00F4501D"/>
    <w:rsid w:val="00F64FC7"/>
    <w:rsid w:val="00F95D20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0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07"/>
  </w:style>
  <w:style w:type="paragraph" w:styleId="Stopka">
    <w:name w:val="footer"/>
    <w:basedOn w:val="Normalny"/>
    <w:link w:val="Stopka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0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07"/>
  </w:style>
  <w:style w:type="paragraph" w:styleId="Stopka">
    <w:name w:val="footer"/>
    <w:basedOn w:val="Normalny"/>
    <w:link w:val="StopkaZnak"/>
    <w:uiPriority w:val="99"/>
    <w:unhideWhenUsed/>
    <w:rsid w:val="0022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Justyna</cp:lastModifiedBy>
  <cp:revision>12</cp:revision>
  <cp:lastPrinted>2016-11-14T09:50:00Z</cp:lastPrinted>
  <dcterms:created xsi:type="dcterms:W3CDTF">2018-02-02T09:45:00Z</dcterms:created>
  <dcterms:modified xsi:type="dcterms:W3CDTF">2018-02-05T11:32:00Z</dcterms:modified>
</cp:coreProperties>
</file>